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Newton's Third Law</w:t>
      </w:r>
    </w:p>
    <w:p>
      <w:pPr>
        <w:spacing w:after="120"/>
        <w:pBdr>
          <w:bottom w:val="single" w:sz="10" w:color="C98B3C"/>
        </w:pBdr>
      </w:pPr>
      <w:r>
        <w:rPr>
          <w:rFonts w:ascii="Calibri" w:hAnsi="Calibri" w:eastAsia="Calibri" w:cs="Calibri"/>
          <w:color w:val="5C6D70"/>
          <w:sz w:val="18"/>
          <w:szCs w:val="18"/>
        </w:rPr>
        <w:t xml:space="preserve">Forces   ·   Lesson 16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force?</w:t>
      </w:r>
    </w:p>
    <w:p>
      <w:pPr>
        <w:ind w:left="360" w:right="0" w:firstLine="0" w:hanging="0"/>
        <w:spacing w:after="110"/>
      </w:pPr>
      <w:r>
        <w:rPr>
          <w:rFonts w:ascii="Calibri" w:hAnsi="Calibri" w:eastAsia="Calibri" w:cs="Calibri"/>
          <w:color w:val="1D272A"/>
          <w:sz w:val="17"/>
          <w:szCs w:val="17"/>
        </w:rPr>
        <w:t xml:space="preserve">A push or a pull</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are balanced forces?</w:t>
      </w:r>
    </w:p>
    <w:p>
      <w:pPr>
        <w:ind w:left="360" w:right="0" w:firstLine="0" w:hanging="0"/>
        <w:spacing w:after="110"/>
      </w:pPr>
      <w:r>
        <w:rPr>
          <w:rFonts w:ascii="Calibri" w:hAnsi="Calibri" w:eastAsia="Calibri" w:cs="Calibri"/>
          <w:color w:val="1D272A"/>
          <w:sz w:val="17"/>
          <w:szCs w:val="17"/>
        </w:rPr>
        <w:t xml:space="preserve">Equal and opposite forces on the same object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Give a contact force.</w:t>
      </w:r>
    </w:p>
    <w:p>
      <w:pPr>
        <w:ind w:left="360" w:right="0" w:firstLine="0" w:hanging="0"/>
        <w:spacing w:after="110"/>
      </w:pPr>
      <w:r>
        <w:rPr>
          <w:rFonts w:ascii="Calibri" w:hAnsi="Calibri" w:eastAsia="Calibri" w:cs="Calibri"/>
          <w:color w:val="1D272A"/>
          <w:sz w:val="17"/>
          <w:szCs w:val="17"/>
        </w:rPr>
        <w:t xml:space="preserve">Friction, tension or normal contact force</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non-contact force?</w:t>
      </w:r>
    </w:p>
    <w:p>
      <w:pPr>
        <w:ind w:left="360" w:right="0" w:firstLine="0" w:hanging="0"/>
        <w:spacing w:after="110"/>
      </w:pPr>
      <w:r>
        <w:rPr>
          <w:rFonts w:ascii="Calibri" w:hAnsi="Calibri" w:eastAsia="Calibri" w:cs="Calibri"/>
          <w:color w:val="1D272A"/>
          <w:sz w:val="17"/>
          <w:szCs w:val="17"/>
        </w:rPr>
        <w:t xml:space="preserve">A force between objects that are not touching</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weight?</w:t>
      </w:r>
    </w:p>
    <w:p>
      <w:pPr>
        <w:ind w:left="360" w:right="0" w:firstLine="0" w:hanging="0"/>
        <w:spacing w:after="110"/>
      </w:pPr>
      <w:r>
        <w:rPr>
          <w:rFonts w:ascii="Calibri" w:hAnsi="Calibri" w:eastAsia="Calibri" w:cs="Calibri"/>
          <w:color w:val="1D272A"/>
          <w:sz w:val="17"/>
          <w:szCs w:val="17"/>
        </w:rPr>
        <w:t xml:space="preserve">The force of gravity on an object</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State Newton's Third Law.</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Identify pairs of forces between two interacting objects.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why interaction pairs do not cancel each other.</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Apply the law to objects in equilibrium.</w:t>
      </w:r>
    </w:p>
    <w:p>
      <w:pPr>
        <w:keepNext w:val="1"/>
        <w:spacing w:before="200" w:after="60"/>
      </w:pPr>
      <w:r>
        <w:rPr>
          <w:rFonts w:ascii="Calibri" w:hAnsi="Calibri" w:eastAsia="Calibri" w:cs="Calibri"/>
          <w:color w:val="C98B3C"/>
          <w:sz w:val="15"/>
          <w:szCs w:val="15"/>
          <w:b w:val="1"/>
          <w:bCs w:val="1"/>
          <w:spacing w:val="20"/>
        </w:rPr>
        <w:t xml:space="preserve">Newton's Third Law</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Whenever two objects interact, the forces they exert on each other are equal and opposite.</w:t>
      </w:r>
    </w:p>
    <w:p>
      <w:pPr>
        <w:ind w:left="220" w:right="0" w:firstLine="0" w:hanging="0"/>
        <w:spacing w:after="120"/>
      </w:pPr>
      <w:r>
        <w:rPr>
          <w:rFonts w:ascii="Calibri" w:hAnsi="Calibri" w:eastAsia="Calibri" w:cs="Calibri"/>
          <w:color w:val="5C6D70"/>
          <w:sz w:val="20"/>
          <w:szCs w:val="20"/>
          <w:i w:val="1"/>
          <w:iCs w:val="1"/>
        </w:rPr>
        <w:t xml:space="preserve">The two forces in an interaction pair act on different objects, are the same type of force, and are equal in size and opposite in direction.</w:t>
      </w:r>
    </w:p>
    <w:p>
      <w:pPr>
        <w:keepNext w:val="1"/>
        <w:spacing w:before="220" w:after="90"/>
      </w:pPr>
      <w:r>
        <w:rPr>
          <w:rFonts w:ascii="Georgia" w:hAnsi="Georgia" w:eastAsia="Georgia" w:cs="Georgia"/>
          <w:color w:val="12414C"/>
          <w:sz w:val="26"/>
          <w:szCs w:val="26"/>
          <w:b w:val="1"/>
          <w:bCs w:val="1"/>
        </w:rPr>
        <w:t xml:space="preserve">Interaction Pairs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Each force acts on a different object.</w:t>
            </w:r>
          </w:p>
        </w:tc>
      </w:tr>
    </w:tbl>
    <w:p>
      <w:pPr>
        <w:spacing w:before="60" w:after="110"/>
      </w:pPr>
      <w:r>
        <w:rPr>
          <w:rFonts w:ascii="Calibri" w:hAnsi="Calibri" w:eastAsia="Calibri" w:cs="Calibri"/>
          <w:color w:val="5C6D70"/>
          <w:sz w:val="17"/>
          <w:szCs w:val="17"/>
        </w:rPr>
        <w:t xml:space="preserve">Examples of pairs of equal and opposite forces: a book on a table, a person pushing a wall and the Earth and Moon.</w:t>
      </w:r>
    </w:p>
    <w:p>
      <w:pPr>
        <w:keepNext w:val="1"/>
        <w:spacing w:before="220" w:after="90"/>
      </w:pPr>
      <w:r>
        <w:rPr>
          <w:rFonts w:ascii="Georgia" w:hAnsi="Georgia" w:eastAsia="Georgia" w:cs="Georgia"/>
          <w:color w:val="12414C"/>
          <w:sz w:val="26"/>
          <w:szCs w:val="26"/>
          <w:b w:val="1"/>
          <w:bCs w:val="1"/>
        </w:rPr>
        <w:t xml:space="preserve">Finding an Interaction Pair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book rests on a table. The table exerts an upward force on the book. What is the other force in this interaction pair?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Type of force</w:t>
      </w:r>
    </w:p>
    <w:p>
      <w:pPr>
        <w:ind w:left="420" w:right="0" w:firstLine="0" w:hanging="0"/>
        <w:spacing w:after="90"/>
      </w:pPr>
      <w:r>
        <w:rPr>
          <w:rFonts w:ascii="Calibri" w:hAnsi="Calibri" w:eastAsia="Calibri" w:cs="Calibri"/>
          <w:color w:val="1D272A"/>
          <w:sz w:val="21"/>
          <w:szCs w:val="21"/>
        </w:rPr>
        <w:t xml:space="preserve">A contact (normal) force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Acts on</w:t>
      </w:r>
    </w:p>
    <w:p>
      <w:pPr>
        <w:ind w:left="420" w:right="0" w:firstLine="0" w:hanging="0"/>
        <w:spacing w:after="90"/>
      </w:pPr>
      <w:r>
        <w:rPr>
          <w:rFonts w:ascii="Calibri" w:hAnsi="Calibri" w:eastAsia="Calibri" w:cs="Calibri"/>
          <w:color w:val="1D272A"/>
          <w:sz w:val="21"/>
          <w:szCs w:val="21"/>
        </w:rPr>
        <w:t xml:space="preserve">The table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Downwards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book pushes down on the table with an equal force.</w:t>
      </w:r>
    </w:p>
    <w:p>
      <w:pPr>
        <w:keepNext w:val="1"/>
        <w:spacing w:before="220" w:after="90"/>
      </w:pPr>
      <w:r>
        <w:rPr>
          <w:rFonts w:ascii="Georgia" w:hAnsi="Georgia" w:eastAsia="Georgia" w:cs="Georgia"/>
          <w:color w:val="12414C"/>
          <w:sz w:val="26"/>
          <w:szCs w:val="26"/>
          <w:b w:val="1"/>
          <w:bCs w:val="1"/>
        </w:rPr>
        <w:t xml:space="preserve">Weight and Contact Force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book at rest on a table has a weight of 10 N. Is the normal contact force from the table the Third-Law pair of the weight? Explain.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Weight</w:t>
      </w:r>
    </w:p>
    <w:p>
      <w:pPr>
        <w:ind w:left="420" w:right="0" w:firstLine="0" w:hanging="0"/>
        <w:spacing w:after="90"/>
      </w:pPr>
      <w:r>
        <w:rPr>
          <w:rFonts w:ascii="Calibri" w:hAnsi="Calibri" w:eastAsia="Calibri" w:cs="Calibri"/>
          <w:color w:val="1D272A"/>
          <w:sz w:val="21"/>
          <w:szCs w:val="21"/>
        </w:rPr>
        <w:t xml:space="preserve">The Earth pulls the book down; the pair is the book pulling the Earth up</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Normal contact force</w:t>
      </w:r>
    </w:p>
    <w:p>
      <w:pPr>
        <w:ind w:left="420" w:right="0" w:firstLine="0" w:hanging="0"/>
        <w:spacing w:after="90"/>
      </w:pPr>
      <w:r>
        <w:rPr>
          <w:rFonts w:ascii="Calibri" w:hAnsi="Calibri" w:eastAsia="Calibri" w:cs="Calibri"/>
          <w:color w:val="1D272A"/>
          <w:sz w:val="21"/>
          <w:szCs w:val="21"/>
        </w:rPr>
        <w:t xml:space="preserve">The table pushes the book up: a different kind of force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So</w:t>
      </w:r>
    </w:p>
    <w:p>
      <w:pPr>
        <w:ind w:left="420" w:right="0" w:firstLine="0" w:hanging="0"/>
        <w:spacing w:after="90"/>
      </w:pPr>
      <w:r>
        <w:rPr>
          <w:rFonts w:ascii="Calibri" w:hAnsi="Calibri" w:eastAsia="Calibri" w:cs="Calibri"/>
          <w:color w:val="1D272A"/>
          <w:sz w:val="21"/>
          <w:szCs w:val="21"/>
        </w:rPr>
        <w:t xml:space="preserve">They are equal and opposite because the book is in equilibrium, not because of the Third Law</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No. The pair of the weight is the book's gravitational pull on the Earth. The contact force balances the weight (Newton's First Law).</w:t>
      </w:r>
    </w:p>
    <w:p>
      <w:pPr>
        <w:keepNext w:val="1"/>
        <w:spacing w:before="220" w:after="90"/>
      </w:pPr>
      <w:r>
        <w:rPr>
          <w:rFonts w:ascii="Georgia" w:hAnsi="Georgia" w:eastAsia="Georgia" w:cs="Georgia"/>
          <w:color w:val="12414C"/>
          <w:sz w:val="26"/>
          <w:szCs w:val="26"/>
          <w:b w:val="1"/>
          <w:bCs w:val="1"/>
        </w:rPr>
        <w:t xml:space="preserve">Why Things Move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swimmer pushes backwards on the water. Explain why the swimmer moves forwards.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Action</w:t>
      </w:r>
    </w:p>
    <w:p>
      <w:pPr>
        <w:ind w:left="420" w:right="0" w:firstLine="0" w:hanging="0"/>
        <w:spacing w:after="90"/>
      </w:pPr>
      <w:r>
        <w:rPr>
          <w:rFonts w:ascii="Calibri" w:hAnsi="Calibri" w:eastAsia="Calibri" w:cs="Calibri"/>
          <w:color w:val="1D272A"/>
          <w:sz w:val="21"/>
          <w:szCs w:val="21"/>
        </w:rPr>
        <w:t xml:space="preserve">The swimmer pushes the water backwards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Reaction</w:t>
      </w:r>
    </w:p>
    <w:p>
      <w:pPr>
        <w:ind w:left="420" w:right="0" w:firstLine="0" w:hanging="0"/>
        <w:spacing w:after="90"/>
      </w:pPr>
      <w:r>
        <w:rPr>
          <w:rFonts w:ascii="Calibri" w:hAnsi="Calibri" w:eastAsia="Calibri" w:cs="Calibri"/>
          <w:color w:val="1D272A"/>
          <w:sz w:val="21"/>
          <w:szCs w:val="21"/>
        </w:rPr>
        <w:t xml:space="preserve">The water pushes the swimmer forwards with an equal force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Resultant</w:t>
      </w:r>
    </w:p>
    <w:p>
      <w:pPr>
        <w:ind w:left="420" w:right="0" w:firstLine="0" w:hanging="0"/>
        <w:spacing w:after="90"/>
      </w:pPr>
      <w:r>
        <w:rPr>
          <w:rFonts w:ascii="Calibri" w:hAnsi="Calibri" w:eastAsia="Calibri" w:cs="Calibri"/>
          <w:color w:val="1D272A"/>
          <w:sz w:val="21"/>
          <w:szCs w:val="21"/>
        </w:rPr>
        <w:t xml:space="preserve">Acts on the swimmer and causes acceleration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water pushes back on the swimmer with an equal and opposite force.</w:t>
      </w:r>
    </w:p>
    <w:p>
      <w:pPr>
        <w:keepNext w:val="1"/>
        <w:spacing w:before="220" w:after="90"/>
      </w:pPr>
      <w:r>
        <w:rPr>
          <w:rFonts w:ascii="Georgia" w:hAnsi="Georgia" w:eastAsia="Georgia" w:cs="Georgia"/>
          <w:color w:val="12414C"/>
          <w:sz w:val="26"/>
          <w:szCs w:val="26"/>
          <w:b w:val="1"/>
          <w:bCs w:val="1"/>
        </w:rPr>
        <w:t xml:space="preserve">Common Mistakes</w:t>
      </w:r>
    </w:p>
    <w:p>
      <w:pPr>
        <w:spacing w:after="90"/>
      </w:pPr>
      <w:r>
        <w:rPr>
          <w:rFonts w:ascii="Calibri" w:hAnsi="Calibri" w:eastAsia="Calibri" w:cs="Calibri"/>
          <w:color w:val="5C6D70"/>
          <w:sz w:val="20"/>
          <w:szCs w:val="20"/>
          <w:i w:val="1"/>
          <w:iCs w:val="1"/>
        </w:rPr>
        <w:t xml:space="preserve">Avoid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object.   </w:t>
      </w:r>
      <w:r>
        <w:rPr>
          <w:rFonts w:ascii="Calibri" w:hAnsi="Calibri" w:eastAsia="Calibri" w:cs="Calibri"/>
          <w:color w:val="1D272A"/>
          <w:sz w:val="21"/>
          <w:szCs w:val="21"/>
        </w:rPr>
        <w:t xml:space="preserve">Forces that cancel act on the same object; a Third-Law pair acts on different objects.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Always equal.   </w:t>
      </w:r>
      <w:r>
        <w:rPr>
          <w:rFonts w:ascii="Calibri" w:hAnsi="Calibri" w:eastAsia="Calibri" w:cs="Calibri"/>
          <w:color w:val="1D272A"/>
          <w:sz w:val="21"/>
          <w:szCs w:val="21"/>
        </w:rPr>
        <w:t xml:space="preserve">The forces in a pair are always equal, even if one object is much lighter.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type.   </w:t>
      </w:r>
      <w:r>
        <w:rPr>
          <w:rFonts w:ascii="Calibri" w:hAnsi="Calibri" w:eastAsia="Calibri" w:cs="Calibri"/>
          <w:color w:val="1D272A"/>
          <w:sz w:val="21"/>
          <w:szCs w:val="21"/>
        </w:rPr>
        <w:t xml:space="preserve">The pair is always the same type of force.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Motion.   </w:t>
      </w:r>
      <w:r>
        <w:rPr>
          <w:rFonts w:ascii="Calibri" w:hAnsi="Calibri" w:eastAsia="Calibri" w:cs="Calibri"/>
          <w:color w:val="1D272A"/>
          <w:sz w:val="21"/>
          <w:szCs w:val="21"/>
        </w:rPr>
        <w:t xml:space="preserve">Equal forces on different objects can give different accelerations (F = ma).</w:t>
      </w:r>
    </w:p>
    <w:p>
      <w:pPr>
        <w:keepNext w:val="1"/>
        <w:spacing w:before="220" w:after="90"/>
      </w:pPr>
      <w:r>
        <w:rPr>
          <w:rFonts w:ascii="Georgia" w:hAnsi="Georgia" w:eastAsia="Georgia" w:cs="Georgia"/>
          <w:color w:val="12414C"/>
          <w:sz w:val="26"/>
          <w:szCs w:val="26"/>
          <w:b w:val="1"/>
          <w:bCs w:val="1"/>
        </w:rPr>
        <w:t xml:space="preserve">Interaction Pairs All Around You</w:t>
      </w:r>
    </w:p>
    <w:p>
      <w:pPr>
        <w:spacing w:after="90"/>
      </w:pPr>
      <w:r>
        <w:rPr>
          <w:rFonts w:ascii="Calibri" w:hAnsi="Calibri" w:eastAsia="Calibri" w:cs="Calibri"/>
          <w:color w:val="5C6D70"/>
          <w:sz w:val="20"/>
          <w:szCs w:val="20"/>
          <w:i w:val="1"/>
          <w:iCs w:val="1"/>
        </w:rPr>
        <w:t xml:space="preserve">For each, the two forces act on different objects.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Walking</w:t>
            </w:r>
          </w:p>
          <w:p>
            <w:pPr>
              <w:spacing w:after="0"/>
            </w:pPr>
            <w:r>
              <w:rPr>
                <w:rFonts w:ascii="Calibri" w:hAnsi="Calibri" w:eastAsia="Calibri" w:cs="Calibri"/>
                <w:color w:val="1D272A"/>
                <w:sz w:val="17"/>
                <w:szCs w:val="17"/>
              </w:rPr>
              <w:t xml:space="preserve">Your foot pushes the ground backwards; the ground pushes your foot forwards.</w:t>
            </w:r>
          </w:p>
        </w:tc>
        <w:tc>
          <w:tcPr>
            <w:tcW w:w="5103" w:type="dxa"/>
            <w:shd w:val="clear" w:fill="F1F4F3"/>
            <w:noWrap/>
          </w:tcPr>
          <w:p>
            <w:pPr>
              <w:spacing w:after="20"/>
            </w:pPr>
            <w:r>
              <w:rPr>
                <w:rFonts w:ascii="Georgia" w:hAnsi="Georgia" w:eastAsia="Georgia" w:cs="Georgia"/>
                <w:color w:val="12414C"/>
                <w:sz w:val="20"/>
                <w:szCs w:val="20"/>
                <w:b w:val="1"/>
                <w:bCs w:val="1"/>
              </w:rPr>
              <w:t xml:space="preserve">Rocket</w:t>
            </w:r>
          </w:p>
          <w:p>
            <w:pPr>
              <w:spacing w:after="0"/>
            </w:pPr>
            <w:r>
              <w:rPr>
                <w:rFonts w:ascii="Calibri" w:hAnsi="Calibri" w:eastAsia="Calibri" w:cs="Calibri"/>
                <w:color w:val="1D272A"/>
                <w:sz w:val="17"/>
                <w:szCs w:val="17"/>
              </w:rPr>
              <w:t xml:space="preserve">The rocket pushes exhaust gas downwards; the gas pushes the rocket upwards.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Falling apple</w:t>
            </w:r>
          </w:p>
          <w:p>
            <w:pPr>
              <w:spacing w:after="0"/>
            </w:pPr>
            <w:r>
              <w:rPr>
                <w:rFonts w:ascii="Calibri" w:hAnsi="Calibri" w:eastAsia="Calibri" w:cs="Calibri"/>
                <w:color w:val="1D272A"/>
                <w:sz w:val="17"/>
                <w:szCs w:val="17"/>
              </w:rPr>
              <w:t xml:space="preserve">The Earth pulls the apple down; the apple pulls the Earth up with the same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Rowing</w:t>
            </w:r>
          </w:p>
          <w:p>
            <w:pPr>
              <w:spacing w:after="0"/>
            </w:pPr>
            <w:r>
              <w:rPr>
                <w:rFonts w:ascii="Calibri" w:hAnsi="Calibri" w:eastAsia="Calibri" w:cs="Calibri"/>
                <w:color w:val="1D272A"/>
                <w:sz w:val="17"/>
                <w:szCs w:val="17"/>
              </w:rPr>
              <w:t xml:space="preserve">The oar pushes the water backwards; the water pushes the boat forwards.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Gun firing</w:t>
            </w:r>
          </w:p>
          <w:p>
            <w:pPr>
              <w:spacing w:after="0"/>
            </w:pPr>
            <w:r>
              <w:rPr>
                <w:rFonts w:ascii="Calibri" w:hAnsi="Calibri" w:eastAsia="Calibri" w:cs="Calibri"/>
                <w:color w:val="1D272A"/>
                <w:sz w:val="17"/>
                <w:szCs w:val="17"/>
              </w:rPr>
              <w:t xml:space="preserve">The gun pushes the bullet forwards; the bullet pushes the gun backwards (recoil).</w:t>
            </w:r>
          </w:p>
        </w:tc>
        <w:tc>
          <w:tcPr>
            <w:tcW w:w="5103" w:type="dxa"/>
            <w:shd w:val="clear" w:fill="F1F4F3"/>
            <w:noWrap/>
          </w:tcPr>
          <w:p>
            <w:pPr>
              <w:spacing w:after="20"/>
            </w:pPr>
            <w:r>
              <w:rPr>
                <w:rFonts w:ascii="Georgia" w:hAnsi="Georgia" w:eastAsia="Georgia" w:cs="Georgia"/>
                <w:color w:val="12414C"/>
                <w:sz w:val="20"/>
                <w:szCs w:val="20"/>
                <w:b w:val="1"/>
                <w:bCs w:val="1"/>
              </w:rPr>
              <w:t xml:space="preserve">Magnets</w:t>
            </w:r>
          </w:p>
          <w:p>
            <w:pPr>
              <w:spacing w:after="0"/>
            </w:pPr>
            <w:r>
              <w:rPr>
                <w:rFonts w:ascii="Calibri" w:hAnsi="Calibri" w:eastAsia="Calibri" w:cs="Calibri"/>
                <w:color w:val="1D272A"/>
                <w:sz w:val="17"/>
                <w:szCs w:val="17"/>
              </w:rPr>
              <w:t xml:space="preserve">Each magnet attracts the other with an equal force.</w:t>
            </w:r>
          </w:p>
        </w:tc>
      </w:tr>
    </w:tbl>
    <w:p>
      <w:pPr>
        <w:keepNext w:val="1"/>
        <w:spacing w:before="220" w:after="90"/>
      </w:pPr>
      <w:r>
        <w:rPr>
          <w:rFonts w:ascii="Georgia" w:hAnsi="Georgia" w:eastAsia="Georgia" w:cs="Georgia"/>
          <w:color w:val="12414C"/>
          <w:sz w:val="26"/>
          <w:szCs w:val="26"/>
          <w:b w:val="1"/>
          <w:bCs w:val="1"/>
        </w:rPr>
        <w:t xml:space="preserve">How to Write an Interaction Pair</w:t>
      </w:r>
    </w:p>
    <w:p>
      <w:pPr>
        <w:spacing w:after="90"/>
      </w:pPr>
      <w:r>
        <w:rPr>
          <w:rFonts w:ascii="Calibri" w:hAnsi="Calibri" w:eastAsia="Calibri" w:cs="Calibri"/>
          <w:color w:val="5C6D70"/>
          <w:sz w:val="20"/>
          <w:szCs w:val="20"/>
          <w:i w:val="1"/>
          <w:iCs w:val="1"/>
        </w:rPr>
        <w:t xml:space="preserve">Swap the two objects round and reverse the direction.</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Name the force</w:t>
            </w:r>
          </w:p>
          <w:p>
            <w:pPr>
              <w:jc w:val="center"/>
              <w:spacing w:after="0"/>
            </w:pPr>
            <w:r>
              <w:rPr>
                <w:rFonts w:ascii="Calibri" w:hAnsi="Calibri" w:eastAsia="Calibri" w:cs="Calibri"/>
                <w:color w:val="1D272A"/>
                <w:sz w:val="16"/>
                <w:szCs w:val="16"/>
              </w:rPr>
              <w:t xml:space="preserve">For example: the boot pushes the ball forwards.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Swap the objects</w:t>
            </w:r>
          </w:p>
          <w:p>
            <w:pPr>
              <w:jc w:val="center"/>
              <w:spacing w:after="0"/>
            </w:pPr>
            <w:r>
              <w:rPr>
                <w:rFonts w:ascii="Calibri" w:hAnsi="Calibri" w:eastAsia="Calibri" w:cs="Calibri"/>
                <w:color w:val="1D272A"/>
                <w:sz w:val="16"/>
                <w:szCs w:val="16"/>
              </w:rPr>
              <w:t xml:space="preserve">The ball pushes the boot.</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Reverse the direction</w:t>
            </w:r>
          </w:p>
          <w:p>
            <w:pPr>
              <w:jc w:val="center"/>
              <w:spacing w:after="0"/>
            </w:pPr>
            <w:r>
              <w:rPr>
                <w:rFonts w:ascii="Calibri" w:hAnsi="Calibri" w:eastAsia="Calibri" w:cs="Calibri"/>
                <w:color w:val="1D272A"/>
                <w:sz w:val="16"/>
                <w:szCs w:val="16"/>
              </w:rPr>
              <w:t xml:space="preserve">Backwards.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Keep the size and type</w:t>
            </w:r>
          </w:p>
          <w:p>
            <w:pPr>
              <w:jc w:val="center"/>
              <w:spacing w:after="0"/>
            </w:pPr>
            <w:r>
              <w:rPr>
                <w:rFonts w:ascii="Calibri" w:hAnsi="Calibri" w:eastAsia="Calibri" w:cs="Calibri"/>
                <w:color w:val="1D272A"/>
                <w:sz w:val="16"/>
                <w:szCs w:val="16"/>
              </w:rPr>
              <w:t xml:space="preserve">Same size, and the same type of force, a contact force.</w:t>
            </w:r>
          </w:p>
        </w:tc>
      </w:tr>
    </w:tbl>
    <w:p>
      <w:pPr>
        <w:keepNext w:val="1"/>
        <w:spacing w:before="220" w:after="90"/>
      </w:pPr>
      <w:r>
        <w:rPr>
          <w:rFonts w:ascii="Georgia" w:hAnsi="Georgia" w:eastAsia="Georgia" w:cs="Georgia"/>
          <w:color w:val="12414C"/>
          <w:sz w:val="26"/>
          <w:szCs w:val="26"/>
          <w:b w:val="1"/>
          <w:bCs w:val="1"/>
        </w:rPr>
        <w:t xml:space="preserve">Third Law Pair or Balanced Forces?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THIRD LAW PAIR</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BALANCED FORCES</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Two objects involved.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One force on each object.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Always the same type of force.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Always equal and opposite, whatever the motion.</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One object involved.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Both forces act on that object.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Can be different types, like weight and normal contact force.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Only equal when the object is in equilibrium.</w:t>
            </w:r>
          </w:p>
        </w:tc>
      </w:tr>
    </w:tbl>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Newton's Third Law</w:t>
            </w:r>
          </w:p>
          <w:p>
            <w:pPr>
              <w:spacing w:after="0"/>
            </w:pPr>
            <w:r>
              <w:rPr>
                <w:rFonts w:ascii="Calibri" w:hAnsi="Calibri" w:eastAsia="Calibri" w:cs="Calibri"/>
                <w:color w:val="1D272A"/>
                <w:sz w:val="17"/>
                <w:szCs w:val="17"/>
              </w:rPr>
              <w:t xml:space="preserve">The forces two interacting objects exert on each other are equal and opposite.</w:t>
            </w:r>
          </w:p>
        </w:tc>
        <w:tc>
          <w:tcPr>
            <w:tcW w:w="5103" w:type="dxa"/>
            <w:shd w:val="clear" w:fill="F1F4F3"/>
            <w:noWrap/>
          </w:tcPr>
          <w:p>
            <w:pPr>
              <w:spacing w:after="20"/>
            </w:pPr>
            <w:r>
              <w:rPr>
                <w:rFonts w:ascii="Georgia" w:hAnsi="Georgia" w:eastAsia="Georgia" w:cs="Georgia"/>
                <w:color w:val="12414C"/>
                <w:sz w:val="20"/>
                <w:szCs w:val="20"/>
                <w:b w:val="1"/>
                <w:bCs w:val="1"/>
              </w:rPr>
              <w:t xml:space="preserve">Interaction pair</w:t>
            </w:r>
          </w:p>
          <w:p>
            <w:pPr>
              <w:spacing w:after="0"/>
            </w:pPr>
            <w:r>
              <w:rPr>
                <w:rFonts w:ascii="Calibri" w:hAnsi="Calibri" w:eastAsia="Calibri" w:cs="Calibri"/>
                <w:color w:val="1D272A"/>
                <w:sz w:val="17"/>
                <w:szCs w:val="17"/>
              </w:rPr>
              <w:t xml:space="preserve">The two forces in an interaction between two objects.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Equilibrium</w:t>
            </w:r>
          </w:p>
          <w:p>
            <w:pPr>
              <w:spacing w:after="0"/>
            </w:pPr>
            <w:r>
              <w:rPr>
                <w:rFonts w:ascii="Calibri" w:hAnsi="Calibri" w:eastAsia="Calibri" w:cs="Calibri"/>
                <w:color w:val="1D272A"/>
                <w:sz w:val="17"/>
                <w:szCs w:val="17"/>
              </w:rPr>
              <w:t xml:space="preserve">When the forces on an object are balanced.</w:t>
            </w:r>
          </w:p>
        </w:tc>
        <w:tc>
          <w:tcPr>
            <w:tcW w:w="5103" w:type="dxa"/>
            <w:shd w:val="clear" w:fill="F1F4F3"/>
            <w:noWrap/>
          </w:tcPr>
          <w:p>
            <w:pPr>
              <w:spacing w:after="20"/>
            </w:pPr>
            <w:r>
              <w:rPr>
                <w:rFonts w:ascii="Georgia" w:hAnsi="Georgia" w:eastAsia="Georgia" w:cs="Georgia"/>
                <w:color w:val="12414C"/>
                <w:sz w:val="20"/>
                <w:szCs w:val="20"/>
                <w:b w:val="1"/>
                <w:bCs w:val="1"/>
              </w:rPr>
              <w:t xml:space="preserve">Normal contact force</w:t>
            </w:r>
          </w:p>
          <w:p>
            <w:pPr>
              <w:spacing w:after="0"/>
            </w:pPr>
            <w:r>
              <w:rPr>
                <w:rFonts w:ascii="Calibri" w:hAnsi="Calibri" w:eastAsia="Calibri" w:cs="Calibri"/>
                <w:color w:val="1D272A"/>
                <w:sz w:val="17"/>
                <w:szCs w:val="17"/>
              </w:rPr>
              <w:t xml:space="preserve">The push from a surface on an object resting on it.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Reaction force</w:t>
            </w:r>
          </w:p>
          <w:p>
            <w:pPr>
              <w:spacing w:after="0"/>
            </w:pPr>
            <w:r>
              <w:rPr>
                <w:rFonts w:ascii="Calibri" w:hAnsi="Calibri" w:eastAsia="Calibri" w:cs="Calibri"/>
                <w:color w:val="1D272A"/>
                <w:sz w:val="17"/>
                <w:szCs w:val="17"/>
              </w:rPr>
              <w:t xml:space="preserve">The force that forms a pair with another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Different objects</w:t>
            </w:r>
          </w:p>
          <w:p>
            <w:pPr>
              <w:spacing w:after="0"/>
            </w:pPr>
            <w:r>
              <w:rPr>
                <w:rFonts w:ascii="Calibri" w:hAnsi="Calibri" w:eastAsia="Calibri" w:cs="Calibri"/>
                <w:color w:val="1D272A"/>
                <w:sz w:val="17"/>
                <w:szCs w:val="17"/>
              </w:rPr>
              <w:t xml:space="preserve">The two forces in a pair act on separate bodies.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Recoil</w:t>
            </w:r>
          </w:p>
          <w:p>
            <w:pPr>
              <w:spacing w:after="0"/>
            </w:pPr>
            <w:r>
              <w:rPr>
                <w:rFonts w:ascii="Calibri" w:hAnsi="Calibri" w:eastAsia="Calibri" w:cs="Calibri"/>
                <w:color w:val="1D272A"/>
                <w:sz w:val="17"/>
                <w:szCs w:val="17"/>
              </w:rPr>
              <w:t xml:space="preserve">The backward movement of a gun as it pushes a bullet forward.</w:t>
            </w:r>
          </w:p>
        </w:tc>
        <w:tc>
          <w:tcPr>
            <w:tcW w:w="5103" w:type="dxa"/>
            <w:shd w:val="clear" w:fill="F1F4F3"/>
            <w:noWrap/>
          </w:tcPr>
          <w:p>
            <w:pPr>
              <w:spacing w:after="20"/>
            </w:pPr>
            <w:r>
              <w:rPr>
                <w:rFonts w:ascii="Georgia" w:hAnsi="Georgia" w:eastAsia="Georgia" w:cs="Georgia"/>
                <w:color w:val="12414C"/>
                <w:sz w:val="20"/>
                <w:szCs w:val="20"/>
                <w:b w:val="1"/>
                <w:bCs w:val="1"/>
              </w:rPr>
              <w:t xml:space="preserve">Thrust</w:t>
            </w:r>
          </w:p>
          <w:p>
            <w:pPr>
              <w:spacing w:after="0"/>
            </w:pPr>
            <w:r>
              <w:rPr>
                <w:rFonts w:ascii="Calibri" w:hAnsi="Calibri" w:eastAsia="Calibri" w:cs="Calibri"/>
                <w:color w:val="1D272A"/>
                <w:sz w:val="17"/>
                <w:szCs w:val="17"/>
              </w:rPr>
              <w:t xml:space="preserve">The forward force from a rocket or engine pushing gas or water backwards.</w:t>
            </w:r>
          </w:p>
        </w:tc>
      </w:tr>
    </w:tbl>
    <w:p>
      <w:pPr>
        <w:keepNext w:val="1"/>
        <w:spacing w:before="220" w:after="90"/>
      </w:pPr>
      <w:r>
        <w:rPr>
          <w:rFonts w:ascii="Georgia" w:hAnsi="Georgia" w:eastAsia="Georgia" w:cs="Georgia"/>
          <w:color w:val="12414C"/>
          <w:sz w:val="26"/>
          <w:szCs w:val="26"/>
          <w:b w:val="1"/>
          <w:bCs w:val="1"/>
        </w:rPr>
        <w:t xml:space="preserve">Your Task: Find the Pair</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For each, state the other force in the pair: (a) a foot pushes backwards on the ground (b) the Sun pulls the Earth (c) a rocket pushes gas out of its engine.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Swap the objects.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Keep the same type of force.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The ground pushes the foot forwards. (b) The Earth pulls the Sun. (c) The gas pushes the rocket forwards.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the rocket accelerates but the gas accelerates differently.</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third law.</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object each force acts 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Identify a pair.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that pairs do not cancel.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Apply it to a book on a table.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Apply it to a swimmer.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Apply it to gravity.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equilibrium.</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Interaction pairs: equal and opposite, on different objects.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Same type of force in a pair.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Weight and normal force are not a Third-Law pair.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Equilibrium: balanced forces on one object.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Weight and normal contact force on a book are not a Third Law pair.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Newton's Third Law. (2 marks)</w:t>
            </w:r>
          </w:p>
          <w:p>
            <w:pPr>
              <w:spacing w:after="0"/>
            </w:pPr>
            <w:r>
              <w:rPr>
                <w:rFonts w:ascii="Calibri" w:hAnsi="Calibri" w:eastAsia="Calibri" w:cs="Calibri"/>
                <w:color w:val="C9D6D5"/>
                <w:sz w:val="19"/>
                <w:szCs w:val="19"/>
              </w:rPr>
              <w:t xml:space="preserve">One mark for each part: whenever two objects interact, the forces they exert on each other are equal in size and opposite in direction. 'Equal and opposite' on its own is not enough.</w:t>
            </w:r>
          </w:p>
        </w:tc>
      </w:tr>
    </w:tbl>
    <w:p>
      <w:pPr>
        <w:keepNext w:val="1"/>
        <w:spacing w:before="220" w:after="90"/>
      </w:pPr>
      <w:r>
        <w:rPr>
          <w:rFonts w:ascii="Georgia" w:hAnsi="Georgia" w:eastAsia="Georgia" w:cs="Georgia"/>
          <w:color w:val="12414C"/>
          <w:sz w:val="26"/>
          <w:szCs w:val="26"/>
          <w:b w:val="1"/>
          <w:bCs w:val="1"/>
        </w:rPr>
        <w:t xml:space="preserve">Exam Practice: Newton's Third Law</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Newton's Third Law of motion.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A book rests on a table. The table pushes up on the book. State the force that forms a Newton's Third Law pair with this force, and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swimmer pushes the water backwards and moves forwards. Explain why, using Newton's Third Law.</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The Earth pulls the Moon with a gravitational force. A student says that the Moon pulls on the Earth with a much smaller force because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A book of weight 10 N rests on a table. A student says the weight and the upward force from the table are a Newton's Third Law pair…</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Newton's Third Law of motion.”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are equal.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and opposite.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Whenever two objects interact, the forces they exert on each other are equal and opposite.</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book rests on a table. The table pushes up on the book. State the force that forms a Newton's Third Law pair with this force, and the object it acts 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Book pushes down.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On the table.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Equal in size and opposite in direction.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book pushes down on the table (a contact force). It acts on the table.</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swimmer pushes the water backwards and moves forwards. Explain why, using Newton's Third Law.”</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Swimmer pushes water backwards.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Water pushes swimmer forwards with an equal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act on different objects or make the swimmer accelerate.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swimmer pushes the water backwards. The water exerts an equal and opposite force on the swimmer, forwards, so the swimmer moves forwards.</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“The Earth pulls the Moon with a gravitational force. A student says that the Moon pulls on the Earth with a much smaller force because the Moon is much less massive. Explain why the student is wrong.”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Forces are equal.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Opposite in direction.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Newton's Third Law applies whatever the masses.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forces are equal and opposite (Newton's Third Law), however different the masses are.</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book of weight 10 N rests on a table. A student says the weight and the upward force from the table are a Newton's Third Law pair. Explain why the student is wrong. Name the force that does form a pair with the weight.”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Both forces act on the book.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Third Law pairs act on different objects.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Equal because of equilibrium.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Book pulls the Earth upwards.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Both forces act on the same object (the book), but a Third-Law pair acts on different objects. They are equal because the book is in equilibrium. The pair for the weight (the Earth pulling the book down) is the book pulling the Earth up.</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Newton's Third Law - Teacher Notes</dc:title>
  <dc:description/>
  <dc:subject>Forces</dc:subject>
  <cp:keywords/>
  <cp:category/>
  <cp:lastModifiedBy/>
  <dcterms:created xsi:type="dcterms:W3CDTF">2026-10-01T09:32:18+01:00</dcterms:created>
  <dcterms:modified xsi:type="dcterms:W3CDTF">2026-10-01T09:32:18+01:00</dcterms:modified>
</cp:coreProperties>
</file>

<file path=docProps/custom.xml><?xml version="1.0" encoding="utf-8"?>
<Properties xmlns="http://schemas.openxmlformats.org/officeDocument/2006/custom-properties" xmlns:vt="http://schemas.openxmlformats.org/officeDocument/2006/docPropsVTypes"/>
</file>