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after="60"/>
      </w:pPr>
      <w:r>
        <w:rPr>
          <w:rFonts w:ascii="Calibri" w:hAnsi="Calibri" w:eastAsia="Calibri" w:cs="Calibri"/>
          <w:color w:val="C98B3C"/>
          <w:sz w:val="15"/>
          <w:szCs w:val="15"/>
          <w:b w:val="1"/>
          <w:bCs w:val="1"/>
          <w:spacing w:val="20"/>
        </w:rPr>
        <w:t xml:space="preserve">AQA GCSE PHYSICS  ·  PAPER 2  ·  FOUNDATION &amp; HIGHER</w:t>
      </w:r>
    </w:p>
    <w:p>
      <w:pPr>
        <w:spacing w:after="40"/>
      </w:pPr>
      <w:r>
        <w:rPr>
          <w:rFonts w:ascii="Georgia" w:hAnsi="Georgia" w:eastAsia="Georgia" w:cs="Georgia"/>
          <w:color w:val="12414C"/>
          <w:sz w:val="40"/>
          <w:szCs w:val="40"/>
          <w:b w:val="1"/>
          <w:bCs w:val="1"/>
        </w:rPr>
        <w:t xml:space="preserve">Lenses</w:t>
      </w:r>
    </w:p>
    <w:p>
      <w:pPr>
        <w:spacing w:after="120"/>
        <w:pBdr>
          <w:bottom w:val="single" w:sz="10" w:color="C98B3C"/>
        </w:pBdr>
      </w:pPr>
      <w:r>
        <w:rPr>
          <w:rFonts w:ascii="Calibri" w:hAnsi="Calibri" w:eastAsia="Calibri" w:cs="Calibri"/>
          <w:color w:val="5C6D70"/>
          <w:sz w:val="18"/>
          <w:szCs w:val="18"/>
        </w:rPr>
        <w:t xml:space="preserve">Waves   ·   Lesson 10 of 12</w:t>
      </w:r>
    </w:p>
    <w:p>
      <w:pPr>
        <w:spacing w:after="120"/>
      </w:pPr>
      <w:r>
        <w:rPr>
          <w:rFonts w:ascii="Calibri" w:hAnsi="Calibri" w:eastAsia="Calibri" w:cs="Calibri"/>
          <w:color w:val="5C6D70"/>
          <w:sz w:val="17"/>
          <w:szCs w:val="17"/>
        </w:rPr>
        <w:t xml:space="preserve">Teacher copy - includes the notes for whoever is teaching from it.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Warm-up</w:t>
      </w:r>
    </w:p>
    <w:p>
      <w:pPr>
        <w:spacing w:after="90"/>
      </w:pPr>
      <w:r>
        <w:rPr>
          <w:rFonts w:ascii="Calibri" w:hAnsi="Calibri" w:eastAsia="Calibri" w:cs="Calibri"/>
          <w:color w:val="5C6D70"/>
          <w:sz w:val="20"/>
          <w:szCs w:val="20"/>
          <w:i w:val="1"/>
          <w:iCs w:val="1"/>
        </w:rPr>
        <w:t xml:space="preserve">Answer each one, then check.</w:t>
      </w:r>
    </w:p>
    <w:p>
      <w:pPr>
        <w:spacing w:after="4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What is refraction?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D272A"/>
          <w:sz w:val="17"/>
          <w:szCs w:val="17"/>
        </w:rPr>
        <w:t xml:space="preserve">A change of direction caused by a change in speed</w:t>
      </w:r>
    </w:p>
    <w:p>
      <w:pPr>
        <w:spacing w:after="4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What is a ray?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D272A"/>
          <w:sz w:val="17"/>
          <w:szCs w:val="17"/>
        </w:rPr>
        <w:t xml:space="preserve">A line showing the path of light</w:t>
      </w:r>
    </w:p>
    <w:p>
      <w:pPr>
        <w:spacing w:after="4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What is an image?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D272A"/>
          <w:sz w:val="17"/>
          <w:szCs w:val="17"/>
        </w:rPr>
        <w:t xml:space="preserve">What you see when light from an object is focused</w:t>
      </w:r>
    </w:p>
    <w:p>
      <w:pPr>
        <w:spacing w:after="4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4.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What is magnification?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D272A"/>
          <w:sz w:val="17"/>
          <w:szCs w:val="17"/>
        </w:rPr>
        <w:t xml:space="preserve">How many times bigger an image is than the object</w:t>
      </w:r>
    </w:p>
    <w:p>
      <w:pPr>
        <w:spacing w:after="4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5.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Give an example of a lens use.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D272A"/>
          <w:sz w:val="17"/>
          <w:szCs w:val="17"/>
        </w:rPr>
        <w:t xml:space="preserve">Glasses, cameras or magnifying glasses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Learning Objectives</w:t>
      </w:r>
    </w:p>
    <w:p>
      <w:pPr>
        <w:spacing w:after="90"/>
      </w:pPr>
      <w:r>
        <w:rPr>
          <w:rFonts w:ascii="Georgia" w:hAnsi="Georgia" w:eastAsia="Georgia" w:cs="Georgia"/>
          <w:color w:val="C98B3C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Describe how a lens forms an image by refracting light.</w:t>
      </w:r>
    </w:p>
    <w:p>
      <w:pPr>
        <w:spacing w:after="90"/>
      </w:pPr>
      <w:r>
        <w:rPr>
          <w:rFonts w:ascii="Georgia" w:hAnsi="Georgia" w:eastAsia="Georgia" w:cs="Georgia"/>
          <w:color w:val="C98B3C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Define principal focus and focal length for a convex lens.</w:t>
      </w:r>
    </w:p>
    <w:p>
      <w:pPr>
        <w:spacing w:after="90"/>
      </w:pPr>
      <w:r>
        <w:rPr>
          <w:rFonts w:ascii="Georgia" w:hAnsi="Georgia" w:eastAsia="Georgia" w:cs="Georgia"/>
          <w:color w:val="C98B3C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Construct ray diagrams for convex and concave lenses.</w:t>
      </w:r>
    </w:p>
    <w:p>
      <w:pPr>
        <w:spacing w:after="90"/>
      </w:pPr>
      <w:r>
        <w:rPr>
          <w:rFonts w:ascii="Georgia" w:hAnsi="Georgia" w:eastAsia="Georgia" w:cs="Georgia"/>
          <w:color w:val="C98B3C"/>
          <w:sz w:val="21"/>
          <w:szCs w:val="21"/>
          <w:b w:val="1"/>
          <w:bCs w:val="1"/>
        </w:rPr>
        <w:t xml:space="preserve">4.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Distinguish real and virtual images and calculate magnification.</w:t>
      </w:r>
    </w:p>
    <w:p>
      <w:pPr>
        <w:keepNext w:val="1"/>
        <w:spacing w:before="200" w:after="60"/>
      </w:pPr>
      <w:r>
        <w:rPr>
          <w:rFonts w:ascii="Calibri" w:hAnsi="Calibri" w:eastAsia="Calibri" w:cs="Calibri"/>
          <w:color w:val="C98B3C"/>
          <w:sz w:val="15"/>
          <w:szCs w:val="15"/>
          <w:b w:val="1"/>
          <w:bCs w:val="1"/>
          <w:spacing w:val="20"/>
        </w:rPr>
        <w:t xml:space="preserve">Lenses</w:t>
      </w:r>
    </w:p>
    <w:p>
      <w:pPr>
        <w:keepNext w:val="1"/>
        <w:ind w:left="220" w:right="0" w:firstLine="0" w:hanging="0"/>
        <w:spacing w:after="70" w:line="276" w:lineRule="auto"/>
        <w:pBdr>
          <w:left w:val="single" w:sz="14" w:color="C98B3C"/>
        </w:pBdr>
      </w:pPr>
      <w:r>
        <w:rPr>
          <w:rFonts w:ascii="Georgia" w:hAnsi="Georgia" w:eastAsia="Georgia" w:cs="Georgia"/>
          <w:color w:val="12414C"/>
          <w:sz w:val="30"/>
          <w:szCs w:val="30"/>
          <w:b w:val="1"/>
          <w:bCs w:val="1"/>
        </w:rPr>
        <w:t xml:space="preserve">A lens forms an image by refracting light. A convex lens brings parallel rays together at the principal focus; a concave lens spreads them out.</w:t>
      </w:r>
    </w:p>
    <w:p>
      <w:pPr>
        <w:ind w:left="220" w:right="0" w:firstLine="0" w:hanging="0"/>
        <w:spacing w:after="120"/>
      </w:pPr>
      <w:r>
        <w:rPr>
          <w:rFonts w:ascii="Calibri" w:hAnsi="Calibri" w:eastAsia="Calibri" w:cs="Calibri"/>
          <w:color w:val="5C6D70"/>
          <w:sz w:val="20"/>
          <w:szCs w:val="20"/>
          <w:i w:val="1"/>
          <w:iCs w:val="1"/>
        </w:rPr>
        <w:t xml:space="preserve">Magnification has no units: image height and object height must be in the same units (mm or cm). The magnification equation is given on the Physics equation sheet.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A Convex Lens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C9D6D5"/>
          <w:left w:val="single" w:sz="4" w:color="C9D6D5"/>
          <w:right w:val="single" w:sz="4" w:color="C9D6D5"/>
          <w:bottom w:val="single" w:sz="4" w:color="C9D6D5"/>
          <w:insideH w:val="single" w:sz="4" w:color="C9D6D5"/>
          <w:insideV w:val="single" w:sz="4" w:color="C9D6D5"/>
        </w:tblBorders>
      </w:tblPr>
      <w:tr>
        <w:trPr>
          <w:cantSplit w:val="1"/>
        </w:trPr>
        <w:tc>
          <w:tcPr>
            <w:tcW w:w="10206" w:type="dxa"/>
            <w:shd w:val="clear" w:fill="F1F4F3"/>
            <w:noWrap/>
          </w:tcPr>
          <w:p>
            <w:pPr>
              <w:jc w:val="center"/>
            </w:pPr>
            <w:r>
              <w:pict>
                <v:shape type="#_x0000_t75" stroked="f" style="width:502pt; height:376.5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jc w:val="center"/>
              <w:spacing w:before="40" w:after="0"/>
            </w:pPr>
            <w:r>
              <w:rPr>
                <w:rFonts w:ascii="Calibri" w:hAnsi="Calibri" w:eastAsia="Calibri" w:cs="Calibri"/>
                <w:color w:val="5C6D70"/>
                <w:sz w:val="17"/>
                <w:szCs w:val="17"/>
              </w:rPr>
              <w:t xml:space="preserve">Two rays are enough to find the image position.</w:t>
            </w:r>
          </w:p>
        </w:tc>
      </w:tr>
    </w:tbl>
    <w:p>
      <w:pPr>
        <w:spacing w:before="60" w:after="110"/>
      </w:pPr>
      <w:r>
        <w:rPr>
          <w:rFonts w:ascii="Calibri" w:hAnsi="Calibri" w:eastAsia="Calibri" w:cs="Calibri"/>
          <w:color w:val="5C6D70"/>
          <w:sz w:val="17"/>
          <w:szCs w:val="17"/>
        </w:rPr>
        <w:t xml:space="preserve">A ray diagram of a convex lens forming a real, inverted, diminished image of an object beyond 2F.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A Concave Lens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C9D6D5"/>
          <w:left w:val="single" w:sz="4" w:color="C9D6D5"/>
          <w:right w:val="single" w:sz="4" w:color="C9D6D5"/>
          <w:bottom w:val="single" w:sz="4" w:color="C9D6D5"/>
          <w:insideH w:val="single" w:sz="4" w:color="C9D6D5"/>
          <w:insideV w:val="single" w:sz="4" w:color="C9D6D5"/>
        </w:tblBorders>
      </w:tblPr>
      <w:tr>
        <w:trPr>
          <w:cantSplit w:val="1"/>
        </w:trPr>
        <w:tc>
          <w:tcPr>
            <w:tcW w:w="10206" w:type="dxa"/>
            <w:shd w:val="clear" w:fill="F1F4F3"/>
            <w:noWrap/>
          </w:tcPr>
          <w:p>
            <w:pPr>
              <w:jc w:val="center"/>
            </w:pPr>
            <w:r>
              <w:pict>
                <v:shape type="#_x0000_t75" stroked="f" style="width:502pt; height:376.5pt; margin-left:0pt; margin-top:0pt; mso-position-horizontal:left; mso-position-vertical:top; mso-position-horizontal-relative:char; mso-position-vertical-relative:line;">
                  <w10:wrap type="inline"/>
                  <v:imagedata r:id="rId8" o:title=""/>
                </v:shape>
              </w:pict>
            </w:r>
          </w:p>
          <w:p>
            <w:pPr>
              <w:jc w:val="center"/>
              <w:spacing w:before="40" w:after="0"/>
            </w:pPr>
            <w:r>
              <w:rPr>
                <w:rFonts w:ascii="Calibri" w:hAnsi="Calibri" w:eastAsia="Calibri" w:cs="Calibri"/>
                <w:color w:val="5C6D70"/>
                <w:sz w:val="17"/>
                <w:szCs w:val="17"/>
              </w:rPr>
              <w:t xml:space="preserve">Rays spread out, so the image is virtual.</w:t>
            </w:r>
          </w:p>
        </w:tc>
      </w:tr>
    </w:tbl>
    <w:p>
      <w:pPr>
        <w:spacing w:before="60" w:after="110"/>
      </w:pPr>
      <w:r>
        <w:rPr>
          <w:rFonts w:ascii="Calibri" w:hAnsi="Calibri" w:eastAsia="Calibri" w:cs="Calibri"/>
          <w:color w:val="5C6D70"/>
          <w:sz w:val="17"/>
          <w:szCs w:val="17"/>
        </w:rPr>
        <w:t xml:space="preserve">A ray diagram for a concave lens forming a virtual, upright, smaller image.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Convex and Concave Lenses</w:t>
      </w:r>
    </w:p>
    <w:p>
      <w:pPr>
        <w:spacing w:after="90"/>
      </w:pPr>
      <w:r>
        <w:rPr>
          <w:rFonts w:ascii="Calibri" w:hAnsi="Calibri" w:eastAsia="Calibri" w:cs="Calibri"/>
          <w:color w:val="5C6D70"/>
          <w:sz w:val="20"/>
          <w:szCs w:val="20"/>
          <w:i w:val="1"/>
          <w:iCs w:val="1"/>
        </w:rPr>
        <w:t xml:space="preserve">Compare them.</w:t>
      </w:r>
    </w:p>
    <w:tbl>
      <w:tblGrid>
        <w:gridCol w:w="3402" w:type="dxa"/>
        <w:gridCol w:w="3402" w:type="dxa"/>
        <w:gridCol w:w="3402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C9D6D5"/>
          <w:left w:val="single" w:sz="4" w:color="C9D6D5"/>
          <w:right w:val="single" w:sz="4" w:color="C9D6D5"/>
          <w:bottom w:val="single" w:sz="4" w:color="C9D6D5"/>
          <w:insideH w:val="single" w:sz="4" w:color="C9D6D5"/>
          <w:insideV w:val="single" w:sz="4" w:color="C9D6D5"/>
        </w:tblBorders>
      </w:tblPr>
      <w:tr>
        <w:trPr>
          <w:tblHeader w:val="1"/>
          <w:cantSplit w:val="1"/>
        </w:trPr>
        <w:tc>
          <w:tcPr>
            <w:tcW w:w="3402" w:type="dxa"/>
            <w:shd w:val="clear" w:fill="12414C"/>
            <w:noWrap/>
          </w:tcPr>
          <w:p>
            <w:pPr>
              <w:spacing w:after="0"/>
            </w:pPr>
            <w:r>
              <w:rPr>
                <w:rFonts w:ascii="Georgia" w:hAnsi="Georgia" w:eastAsia="Georgia" w:cs="Georgia"/>
                <w:color w:val="FFFFFF"/>
                <w:sz w:val="18"/>
                <w:szCs w:val="18"/>
                <w:b w:val="1"/>
                <w:bCs w:val="1"/>
              </w:rPr>
              <w:t xml:space="preserve">Feature</w:t>
            </w:r>
          </w:p>
        </w:tc>
        <w:tc>
          <w:tcPr>
            <w:tcW w:w="3402" w:type="dxa"/>
            <w:shd w:val="clear" w:fill="12414C"/>
            <w:noWrap/>
          </w:tcPr>
          <w:p>
            <w:pPr>
              <w:spacing w:after="0"/>
            </w:pPr>
            <w:r>
              <w:rPr>
                <w:rFonts w:ascii="Georgia" w:hAnsi="Georgia" w:eastAsia="Georgia" w:cs="Georgia"/>
                <w:color w:val="FFFFFF"/>
                <w:sz w:val="18"/>
                <w:szCs w:val="18"/>
                <w:b w:val="1"/>
                <w:bCs w:val="1"/>
              </w:rPr>
              <w:t xml:space="preserve">Convex (converging)</w:t>
            </w:r>
          </w:p>
        </w:tc>
        <w:tc>
          <w:tcPr>
            <w:tcW w:w="3402" w:type="dxa"/>
            <w:shd w:val="clear" w:fill="12414C"/>
            <w:noWrap/>
          </w:tcPr>
          <w:p>
            <w:pPr>
              <w:spacing w:after="0"/>
            </w:pPr>
            <w:r>
              <w:rPr>
                <w:rFonts w:ascii="Georgia" w:hAnsi="Georgia" w:eastAsia="Georgia" w:cs="Georgia"/>
                <w:color w:val="FFFFFF"/>
                <w:sz w:val="18"/>
                <w:szCs w:val="18"/>
                <w:b w:val="1"/>
                <w:bCs w:val="1"/>
              </w:rPr>
              <w:t xml:space="preserve">Concave (diverging)</w:t>
            </w:r>
          </w:p>
        </w:tc>
      </w:tr>
      <w:tr>
        <w:trPr>
          <w:cantSplit w:val="1"/>
        </w:trPr>
        <w:tc>
          <w:tcPr>
            <w:tcW w:w="3402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2414C"/>
                <w:sz w:val="18"/>
                <w:szCs w:val="18"/>
                <w:b w:val="1"/>
                <w:bCs w:val="1"/>
              </w:rPr>
              <w:t xml:space="preserve">Effect on parallel rays</w:t>
            </w:r>
          </w:p>
        </w:tc>
        <w:tc>
          <w:tcPr>
            <w:tcW w:w="3402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8"/>
                <w:szCs w:val="18"/>
              </w:rPr>
              <w:t xml:space="preserve">Brings them together at the principal focus</w:t>
            </w:r>
          </w:p>
        </w:tc>
        <w:tc>
          <w:tcPr>
            <w:tcW w:w="3402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8"/>
                <w:szCs w:val="18"/>
              </w:rPr>
              <w:t xml:space="preserve">Spreads them out</w:t>
            </w:r>
          </w:p>
        </w:tc>
      </w:tr>
      <w:tr>
        <w:trPr>
          <w:cantSplit w:val="1"/>
        </w:trPr>
        <w:tc>
          <w:tcPr>
            <w:tcW w:w="3402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2414C"/>
                <w:sz w:val="18"/>
                <w:szCs w:val="18"/>
                <w:b w:val="1"/>
                <w:bCs w:val="1"/>
              </w:rPr>
              <w:t xml:space="preserve">Image</w:t>
            </w:r>
          </w:p>
        </w:tc>
        <w:tc>
          <w:tcPr>
            <w:tcW w:w="3402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8"/>
                <w:szCs w:val="18"/>
              </w:rPr>
              <w:t xml:space="preserve">Real or virtual</w:t>
            </w:r>
          </w:p>
        </w:tc>
        <w:tc>
          <w:tcPr>
            <w:tcW w:w="3402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8"/>
                <w:szCs w:val="18"/>
              </w:rPr>
              <w:t xml:space="preserve">Always virtual</w:t>
            </w:r>
          </w:p>
        </w:tc>
      </w:tr>
      <w:tr>
        <w:trPr>
          <w:cantSplit w:val="1"/>
        </w:trPr>
        <w:tc>
          <w:tcPr>
            <w:tcW w:w="3402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2414C"/>
                <w:sz w:val="18"/>
                <w:szCs w:val="18"/>
                <w:b w:val="1"/>
                <w:bCs w:val="1"/>
              </w:rPr>
              <w:t xml:space="preserve">Symbol</w:t>
            </w:r>
          </w:p>
        </w:tc>
        <w:tc>
          <w:tcPr>
            <w:tcW w:w="3402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8"/>
                <w:szCs w:val="18"/>
              </w:rPr>
              <w:t xml:space="preserve">Vertical line with outward arrowheads</w:t>
            </w:r>
          </w:p>
        </w:tc>
        <w:tc>
          <w:tcPr>
            <w:tcW w:w="3402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8"/>
                <w:szCs w:val="18"/>
              </w:rPr>
              <w:t xml:space="preserve">Vertical line with inward arrowheads</w:t>
            </w:r>
          </w:p>
        </w:tc>
      </w:tr>
      <w:tr>
        <w:trPr>
          <w:cantSplit w:val="1"/>
        </w:trPr>
        <w:tc>
          <w:tcPr>
            <w:tcW w:w="3402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2414C"/>
                <w:sz w:val="18"/>
                <w:szCs w:val="18"/>
                <w:b w:val="1"/>
                <w:bCs w:val="1"/>
              </w:rPr>
              <w:t xml:space="preserve">Uses</w:t>
            </w:r>
          </w:p>
        </w:tc>
        <w:tc>
          <w:tcPr>
            <w:tcW w:w="3402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8"/>
                <w:szCs w:val="18"/>
              </w:rPr>
              <w:t xml:space="preserve">Magnifying glass, camera, projector</w:t>
            </w:r>
          </w:p>
        </w:tc>
        <w:tc>
          <w:tcPr>
            <w:tcW w:w="3402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8"/>
                <w:szCs w:val="18"/>
              </w:rPr>
              <w:t xml:space="preserve">Correcting short sight</w:t>
            </w:r>
          </w:p>
        </w:tc>
      </w:tr>
    </w:tbl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Magnification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C9D6D5"/>
          <w:left w:val="single" w:sz="4" w:color="C9D6D5"/>
          <w:right w:val="single" w:sz="4" w:color="C9D6D5"/>
          <w:bottom w:val="single" w:sz="4" w:color="C9D6D5"/>
          <w:insideH w:val="single" w:sz="4" w:color="C9D6D5"/>
          <w:insideV w:val="single" w:sz="4" w:color="C9D6D5"/>
        </w:tblBorders>
      </w:tblPr>
      <w:tr>
        <w:trPr>
          <w:cantSplit w:val="1"/>
        </w:trPr>
        <w:tc>
          <w:tcPr>
            <w:tcW w:w="10206" w:type="dxa"/>
            <w:shd w:val="clear" w:fill="F1F4F3"/>
            <w:noWrap/>
          </w:tcPr>
          <w:p>
            <w:pPr>
              <w:spacing w:after="0" w:line="276" w:lineRule="auto"/>
            </w:pPr>
            <w:r>
              <w:rPr>
                <w:rFonts w:ascii="Calibri" w:hAnsi="Calibri" w:eastAsia="Calibri" w:cs="Calibri"/>
                <w:color w:val="1D272A"/>
                <w:sz w:val="21"/>
                <w:szCs w:val="21"/>
              </w:rPr>
              <w:t xml:space="preserve">An object is 2.0 cm high. The image formed by a lens is 6.0 cm high. Calculate the magnification.</w:t>
            </w:r>
          </w:p>
        </w:tc>
      </w:tr>
    </w:tbl>
    <w:p>
      <w:pPr>
        <w:spacing w:after="60"/>
      </w:pPr>
      <w:pPr/>
    </w:p>
    <w:p>
      <w:pPr>
        <w:keepNext w:val="1"/>
        <w:spacing w:after="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Write the equation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D272A"/>
          <w:sz w:val="21"/>
          <w:szCs w:val="21"/>
        </w:rPr>
        <w:t xml:space="preserve">magnification = (image height)/(object height)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Substitute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D272A"/>
          <w:sz w:val="21"/>
          <w:szCs w:val="21"/>
        </w:rPr>
        <w:t xml:space="preserve">6.0/2.0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Answer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D272A"/>
          <w:sz w:val="21"/>
          <w:szCs w:val="21"/>
        </w:rPr>
        <w:t xml:space="preserve">3.0 (no units)</w:t>
      </w:r>
    </w:p>
    <w:p>
      <w:pPr>
        <w:spacing w:before="60" w:after="130"/>
      </w:pP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Answer:   </w:t>
      </w:r>
      <w:r>
        <w:rPr>
          <w:rFonts w:ascii="Calibri" w:hAnsi="Calibri" w:eastAsia="Calibri" w:cs="Calibri"/>
          <w:color w:val="1D272A"/>
          <w:sz w:val="21"/>
          <w:szCs w:val="21"/>
          <w:b w:val="1"/>
          <w:bCs w:val="1"/>
        </w:rPr>
        <w:t xml:space="preserve">Magnification = 3.0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Finding the Image Height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C9D6D5"/>
          <w:left w:val="single" w:sz="4" w:color="C9D6D5"/>
          <w:right w:val="single" w:sz="4" w:color="C9D6D5"/>
          <w:bottom w:val="single" w:sz="4" w:color="C9D6D5"/>
          <w:insideH w:val="single" w:sz="4" w:color="C9D6D5"/>
          <w:insideV w:val="single" w:sz="4" w:color="C9D6D5"/>
        </w:tblBorders>
      </w:tblPr>
      <w:tr>
        <w:trPr>
          <w:cantSplit w:val="1"/>
        </w:trPr>
        <w:tc>
          <w:tcPr>
            <w:tcW w:w="10206" w:type="dxa"/>
            <w:shd w:val="clear" w:fill="F1F4F3"/>
            <w:noWrap/>
          </w:tcPr>
          <w:p>
            <w:pPr>
              <w:spacing w:after="0" w:line="276" w:lineRule="auto"/>
            </w:pPr>
            <w:r>
              <w:rPr>
                <w:rFonts w:ascii="Calibri" w:hAnsi="Calibri" w:eastAsia="Calibri" w:cs="Calibri"/>
                <w:color w:val="1D272A"/>
                <w:sz w:val="21"/>
                <w:szCs w:val="21"/>
              </w:rPr>
              <w:t xml:space="preserve">A lens has a magnification of 5. The object is 4 mm high. Calculate the image height.</w:t>
            </w:r>
          </w:p>
        </w:tc>
      </w:tr>
    </w:tbl>
    <w:p>
      <w:pPr>
        <w:spacing w:after="60"/>
      </w:pPr>
      <w:pPr/>
    </w:p>
    <w:p>
      <w:pPr>
        <w:keepNext w:val="1"/>
        <w:spacing w:after="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Rearrange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D272A"/>
          <w:sz w:val="21"/>
          <w:szCs w:val="21"/>
        </w:rPr>
        <w:t xml:space="preserve">image height = magnification × object height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Substitute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D272A"/>
          <w:sz w:val="21"/>
          <w:szCs w:val="21"/>
        </w:rPr>
        <w:t xml:space="preserve">5 × 4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Answer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D272A"/>
          <w:sz w:val="21"/>
          <w:szCs w:val="21"/>
        </w:rPr>
        <w:t xml:space="preserve">20 mm</w:t>
      </w:r>
    </w:p>
    <w:p>
      <w:pPr>
        <w:spacing w:before="60" w:after="130"/>
      </w:pP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Answer:   </w:t>
      </w:r>
      <w:r>
        <w:rPr>
          <w:rFonts w:ascii="Calibri" w:hAnsi="Calibri" w:eastAsia="Calibri" w:cs="Calibri"/>
          <w:color w:val="1D272A"/>
          <w:sz w:val="21"/>
          <w:szCs w:val="21"/>
          <w:b w:val="1"/>
          <w:bCs w:val="1"/>
        </w:rPr>
        <w:t xml:space="preserve">20 mm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Real or Virtual?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C9D6D5"/>
          <w:left w:val="single" w:sz="4" w:color="C9D6D5"/>
          <w:right w:val="single" w:sz="4" w:color="C9D6D5"/>
          <w:bottom w:val="single" w:sz="4" w:color="C9D6D5"/>
          <w:insideH w:val="single" w:sz="4" w:color="C9D6D5"/>
          <w:insideV w:val="single" w:sz="4" w:color="C9D6D5"/>
        </w:tblBorders>
      </w:tblPr>
      <w:tr>
        <w:trPr>
          <w:cantSplit w:val="1"/>
        </w:trPr>
        <w:tc>
          <w:tcPr>
            <w:tcW w:w="10206" w:type="dxa"/>
            <w:shd w:val="clear" w:fill="F1F4F3"/>
            <w:noWrap/>
          </w:tcPr>
          <w:p>
            <w:pPr>
              <w:spacing w:after="0" w:line="276" w:lineRule="auto"/>
            </w:pPr>
            <w:r>
              <w:rPr>
                <w:rFonts w:ascii="Calibri" w:hAnsi="Calibri" w:eastAsia="Calibri" w:cs="Calibri"/>
                <w:color w:val="1D272A"/>
                <w:sz w:val="21"/>
                <w:szCs w:val="21"/>
              </w:rPr>
              <w:t xml:space="preserve">Explain the difference between a real image and a virtual image.</w:t>
            </w:r>
          </w:p>
        </w:tc>
      </w:tr>
    </w:tbl>
    <w:p>
      <w:pPr>
        <w:spacing w:after="60"/>
      </w:pPr>
      <w:pPr/>
    </w:p>
    <w:p>
      <w:pPr>
        <w:keepNext w:val="1"/>
        <w:spacing w:after="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Real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D272A"/>
          <w:sz w:val="21"/>
          <w:szCs w:val="21"/>
        </w:rPr>
        <w:t xml:space="preserve">Light rays actually meet at the image; it can be shown on a screen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Virtual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D272A"/>
          <w:sz w:val="21"/>
          <w:szCs w:val="21"/>
        </w:rPr>
        <w:t xml:space="preserve">Rays only appear to come from the image; it cannot be shown on a screen</w:t>
      </w:r>
    </w:p>
    <w:p>
      <w:pPr>
        <w:spacing w:before="60" w:after="130"/>
      </w:pP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Answer:   </w:t>
      </w:r>
      <w:r>
        <w:rPr>
          <w:rFonts w:ascii="Calibri" w:hAnsi="Calibri" w:eastAsia="Calibri" w:cs="Calibri"/>
          <w:color w:val="1D272A"/>
          <w:sz w:val="21"/>
          <w:szCs w:val="21"/>
          <w:b w:val="1"/>
          <w:bCs w:val="1"/>
        </w:rPr>
        <w:t xml:space="preserve">A real image can be projected onto a screen; a virtual image cannot.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Drawing Tips</w:t>
      </w:r>
    </w:p>
    <w:p>
      <w:pPr>
        <w:spacing w:after="90"/>
      </w:pPr>
      <w:r>
        <w:rPr>
          <w:rFonts w:ascii="Calibri" w:hAnsi="Calibri" w:eastAsia="Calibri" w:cs="Calibri"/>
          <w:color w:val="5C6D70"/>
          <w:sz w:val="20"/>
          <w:szCs w:val="20"/>
          <w:i w:val="1"/>
          <w:iCs w:val="1"/>
        </w:rPr>
        <w:t xml:space="preserve">Get full marks.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Use a ruler.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Draw straight rays with arrowheads.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Two rays.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One parallel to the axis (through F after a convex lens), one through the centre (undeviated).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Mark F.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Mark the principal focus on both sides.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Virtual images.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Draw the rays as dashed lines behind the lens.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Key Terms</w:t>
      </w:r>
    </w:p>
    <w:tbl>
      <w:tblGrid>
        <w:gridCol w:w="5103" w:type="dxa"/>
        <w:gridCol w:w="5103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C9D6D5"/>
          <w:left w:val="single" w:sz="4" w:color="C9D6D5"/>
          <w:right w:val="single" w:sz="4" w:color="C9D6D5"/>
          <w:bottom w:val="single" w:sz="4" w:color="C9D6D5"/>
          <w:insideH w:val="single" w:sz="4" w:color="C9D6D5"/>
          <w:insideV w:val="single" w:sz="4" w:color="C9D6D5"/>
        </w:tblBorders>
      </w:tblPr>
      <w:tr>
        <w:trPr>
          <w:cantSplit w:val="1"/>
        </w:trPr>
        <w:tc>
          <w:tcPr>
            <w:tcW w:w="5103" w:type="dxa"/>
            <w:shd w:val="clear" w:fill="F1F4F3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12414C"/>
                <w:sz w:val="20"/>
                <w:szCs w:val="20"/>
                <w:b w:val="1"/>
                <w:bCs w:val="1"/>
              </w:rPr>
              <w:t xml:space="preserve">Convex lens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7"/>
                <w:szCs w:val="17"/>
              </w:rPr>
              <w:t xml:space="preserve">A lens that brings parallel rays to a focus.</w:t>
            </w:r>
          </w:p>
        </w:tc>
        <w:tc>
          <w:tcPr>
            <w:tcW w:w="5103" w:type="dxa"/>
            <w:shd w:val="clear" w:fill="F1F4F3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12414C"/>
                <w:sz w:val="20"/>
                <w:szCs w:val="20"/>
                <w:b w:val="1"/>
                <w:bCs w:val="1"/>
              </w:rPr>
              <w:t xml:space="preserve">Concave lens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7"/>
                <w:szCs w:val="17"/>
              </w:rPr>
              <w:t xml:space="preserve">A lens that spreads parallel rays out.</w:t>
            </w:r>
          </w:p>
        </w:tc>
      </w:tr>
      <w:tr>
        <w:trPr>
          <w:cantSplit w:val="1"/>
        </w:trPr>
        <w:tc>
          <w:tcPr>
            <w:tcW w:w="5103" w:type="dxa"/>
            <w:shd w:val="clear" w:fill="F1F4F3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12414C"/>
                <w:sz w:val="20"/>
                <w:szCs w:val="20"/>
                <w:b w:val="1"/>
                <w:bCs w:val="1"/>
              </w:rPr>
              <w:t xml:space="preserve">Principal focus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7"/>
                <w:szCs w:val="17"/>
              </w:rPr>
              <w:t xml:space="preserve">The point where parallel rays meet after a convex lens.</w:t>
            </w:r>
          </w:p>
        </w:tc>
        <w:tc>
          <w:tcPr>
            <w:tcW w:w="5103" w:type="dxa"/>
            <w:shd w:val="clear" w:fill="F1F4F3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12414C"/>
                <w:sz w:val="20"/>
                <w:szCs w:val="20"/>
                <w:b w:val="1"/>
                <w:bCs w:val="1"/>
              </w:rPr>
              <w:t xml:space="preserve">Focal length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7"/>
                <w:szCs w:val="17"/>
              </w:rPr>
              <w:t xml:space="preserve">The distance from the lens to the principal focus.</w:t>
            </w:r>
          </w:p>
        </w:tc>
      </w:tr>
      <w:tr>
        <w:trPr>
          <w:cantSplit w:val="1"/>
        </w:trPr>
        <w:tc>
          <w:tcPr>
            <w:tcW w:w="5103" w:type="dxa"/>
            <w:shd w:val="clear" w:fill="F1F4F3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12414C"/>
                <w:sz w:val="20"/>
                <w:szCs w:val="20"/>
                <w:b w:val="1"/>
                <w:bCs w:val="1"/>
              </w:rPr>
              <w:t xml:space="preserve">Real image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7"/>
                <w:szCs w:val="17"/>
              </w:rPr>
              <w:t xml:space="preserve">An image formed where light rays actually meet.</w:t>
            </w:r>
          </w:p>
        </w:tc>
        <w:tc>
          <w:tcPr>
            <w:tcW w:w="5103" w:type="dxa"/>
            <w:shd w:val="clear" w:fill="F1F4F3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12414C"/>
                <w:sz w:val="20"/>
                <w:szCs w:val="20"/>
                <w:b w:val="1"/>
                <w:bCs w:val="1"/>
              </w:rPr>
              <w:t xml:space="preserve">Virtual image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7"/>
                <w:szCs w:val="17"/>
              </w:rPr>
              <w:t xml:space="preserve">An image formed where rays appear to come from.</w:t>
            </w:r>
          </w:p>
        </w:tc>
      </w:tr>
    </w:tbl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Your Task: Lens Sums</w:t>
      </w:r>
    </w:p>
    <w:p>
      <w:pPr>
        <w:spacing w:after="70"/>
      </w:pPr>
      <w:r>
        <w:rPr>
          <w:rFonts w:ascii="Calibri" w:hAnsi="Calibri" w:eastAsia="Calibri" w:cs="Calibri"/>
          <w:color w:val="C98B3C"/>
          <w:sz w:val="15"/>
          <w:szCs w:val="15"/>
          <w:b w:val="1"/>
          <w:bCs w:val="1"/>
          <w:spacing w:val="20"/>
        </w:rPr>
        <w:t xml:space="preserve">10 minutes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C9D6D5"/>
          <w:left w:val="single" w:sz="4" w:color="C9D6D5"/>
          <w:right w:val="single" w:sz="4" w:color="C9D6D5"/>
          <w:bottom w:val="single" w:sz="4" w:color="C9D6D5"/>
          <w:insideH w:val="single" w:sz="4" w:color="C9D6D5"/>
          <w:insideV w:val="single" w:sz="4" w:color="C9D6D5"/>
        </w:tblBorders>
      </w:tblPr>
      <w:tr>
        <w:trPr>
          <w:cantSplit w:val="1"/>
        </w:trPr>
        <w:tc>
          <w:tcPr>
            <w:tcW w:w="10206" w:type="dxa"/>
            <w:shd w:val="clear" w:fill="F1F4F3"/>
            <w:noWrap/>
          </w:tcPr>
          <w:p>
            <w:pPr>
              <w:spacing w:after="60" w:line="276" w:lineRule="auto"/>
            </w:pPr>
            <w:r>
              <w:rPr>
                <w:rFonts w:ascii="Calibri" w:hAnsi="Calibri" w:eastAsia="Calibri" w:cs="Calibri"/>
                <w:color w:val="1D272A"/>
                <w:sz w:val="21"/>
                <w:szCs w:val="21"/>
              </w:rPr>
              <w:t xml:space="preserve">An object of height 3.0 cm gives an image of height 1.2 cm. Calculate the magnification. Is the image bigger or smaller than the object?</w:t>
            </w:r>
          </w:p>
          <w:p>
            <w:pPr>
              <w:spacing w:after="50"/>
            </w:pPr>
            <w:r>
              <w:rPr>
                <w:rFonts w:ascii="Calibri" w:hAnsi="Calibri" w:eastAsia="Calibri" w:cs="Calibri"/>
                <w:color w:val="C98B3C"/>
                <w:sz w:val="18"/>
                <w:szCs w:val="18"/>
                <w:b w:val="1"/>
                <w:bCs w:val="1"/>
              </w:rPr>
              <w:t xml:space="preserve">1.   </w:t>
            </w:r>
            <w:r>
              <w:rPr>
                <w:rFonts w:ascii="Calibri" w:hAnsi="Calibri" w:eastAsia="Calibri" w:cs="Calibri"/>
                <w:color w:val="1D272A"/>
                <w:sz w:val="17"/>
                <w:szCs w:val="17"/>
              </w:rPr>
              <w:t xml:space="preserve">Use image ÷ object.</w:t>
            </w:r>
          </w:p>
          <w:p>
            <w:pPr>
              <w:spacing w:after="50"/>
            </w:pPr>
            <w:r>
              <w:rPr>
                <w:rFonts w:ascii="Calibri" w:hAnsi="Calibri" w:eastAsia="Calibri" w:cs="Calibri"/>
                <w:color w:val="C98B3C"/>
                <w:sz w:val="18"/>
                <w:szCs w:val="18"/>
                <w:b w:val="1"/>
                <w:bCs w:val="1"/>
              </w:rPr>
              <w:t xml:space="preserve">2.   </w:t>
            </w:r>
            <w:r>
              <w:rPr>
                <w:rFonts w:ascii="Calibri" w:hAnsi="Calibri" w:eastAsia="Calibri" w:cs="Calibri"/>
                <w:color w:val="1D272A"/>
                <w:sz w:val="17"/>
                <w:szCs w:val="17"/>
              </w:rPr>
              <w:t xml:space="preserve">Compare with 1.</w:t>
            </w:r>
          </w:p>
        </w:tc>
      </w:tr>
    </w:tbl>
    <w:p>
      <w:pPr>
        <w:spacing w:before="80" w:after="110"/>
      </w:pP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A good answer shows: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Magnification = 1.2 ÷ 3.0 = 0.40. The image is smaller (diminished).</w:t>
      </w:r>
    </w:p>
    <w:p>
      <w:pPr>
        <w:ind w:left="220" w:right="0" w:firstLine="0" w:hanging="0"/>
        <w:spacing w:before="40" w:after="120"/>
        <w:pBdr>
          <w:left w:val="single" w:sz="8" w:color="C98B3C"/>
        </w:pBdr>
      </w:pPr>
      <w:r>
        <w:rPr>
          <w:rFonts w:ascii="Calibri" w:hAnsi="Calibri" w:eastAsia="Calibri" w:cs="Calibri"/>
          <w:color w:val="C98B3C"/>
          <w:sz w:val="18"/>
          <w:szCs w:val="18"/>
          <w:b w:val="1"/>
          <w:bCs w:val="1"/>
        </w:rPr>
        <w:t xml:space="preserve">Note:   </w:t>
      </w:r>
      <w:r>
        <w:rPr>
          <w:rFonts w:ascii="Calibri" w:hAnsi="Calibri" w:eastAsia="Calibri" w:cs="Calibri"/>
          <w:color w:val="5C6D70"/>
          <w:sz w:val="17"/>
          <w:szCs w:val="17"/>
        </w:rPr>
        <w:t xml:space="preserve">Ask how a magnifying glass is different.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Can I...?</w:t>
      </w:r>
    </w:p>
    <w:p>
      <w:pPr>
        <w:spacing w:after="70"/>
      </w:pPr>
      <w:r>
        <w:rPr>
          <w:rFonts w:ascii="Calibri" w:hAnsi="Calibri" w:eastAsia="Calibri" w:cs="Calibri"/>
          <w:color w:val="C98B3C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Define convex and concave.</w:t>
      </w:r>
    </w:p>
    <w:p>
      <w:pPr>
        <w:spacing w:after="70"/>
      </w:pPr>
      <w:r>
        <w:rPr>
          <w:rFonts w:ascii="Calibri" w:hAnsi="Calibri" w:eastAsia="Calibri" w:cs="Calibri"/>
          <w:color w:val="C98B3C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Define principal focus.</w:t>
      </w:r>
    </w:p>
    <w:p>
      <w:pPr>
        <w:spacing w:after="70"/>
      </w:pPr>
      <w:r>
        <w:rPr>
          <w:rFonts w:ascii="Calibri" w:hAnsi="Calibri" w:eastAsia="Calibri" w:cs="Calibri"/>
          <w:color w:val="C98B3C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Define focal length.</w:t>
      </w:r>
    </w:p>
    <w:p>
      <w:pPr>
        <w:spacing w:after="70"/>
      </w:pPr>
      <w:r>
        <w:rPr>
          <w:rFonts w:ascii="Calibri" w:hAnsi="Calibri" w:eastAsia="Calibri" w:cs="Calibri"/>
          <w:color w:val="C98B3C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Draw a convex lens ray diagram.</w:t>
      </w:r>
    </w:p>
    <w:p>
      <w:pPr>
        <w:spacing w:after="70"/>
      </w:pPr>
      <w:r>
        <w:rPr>
          <w:rFonts w:ascii="Calibri" w:hAnsi="Calibri" w:eastAsia="Calibri" w:cs="Calibri"/>
          <w:color w:val="C98B3C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Draw a concave lens ray diagram.</w:t>
      </w:r>
    </w:p>
    <w:p>
      <w:pPr>
        <w:spacing w:after="70"/>
      </w:pPr>
      <w:r>
        <w:rPr>
          <w:rFonts w:ascii="Calibri" w:hAnsi="Calibri" w:eastAsia="Calibri" w:cs="Calibri"/>
          <w:color w:val="C98B3C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Define real and virtual images.</w:t>
      </w:r>
    </w:p>
    <w:p>
      <w:pPr>
        <w:spacing w:after="70"/>
      </w:pPr>
      <w:r>
        <w:rPr>
          <w:rFonts w:ascii="Calibri" w:hAnsi="Calibri" w:eastAsia="Calibri" w:cs="Calibri"/>
          <w:color w:val="C98B3C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Calculate magnification.</w:t>
      </w:r>
    </w:p>
    <w:p>
      <w:pPr>
        <w:spacing w:after="70"/>
      </w:pPr>
      <w:r>
        <w:rPr>
          <w:rFonts w:ascii="Calibri" w:hAnsi="Calibri" w:eastAsia="Calibri" w:cs="Calibri"/>
          <w:color w:val="C98B3C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Give a use of each lens.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Summary</w:t>
      </w:r>
    </w:p>
    <w:p>
      <w:pPr>
        <w:spacing w:after="80"/>
      </w:pPr>
      <w:r>
        <w:rPr>
          <w:rFonts w:ascii="Calibri" w:hAnsi="Calibri" w:eastAsia="Calibri" w:cs="Calibri"/>
          <w:color w:val="C98B3C"/>
          <w:sz w:val="20"/>
          <w:szCs w:val="20"/>
          <w:b w:val="1"/>
          <w:bCs w:val="1"/>
        </w:rPr>
        <w:t xml:space="preserve">✓   </w:t>
      </w:r>
      <w:r>
        <w:rPr>
          <w:rFonts w:ascii="Calibri" w:hAnsi="Calibri" w:eastAsia="Calibri" w:cs="Calibri"/>
          <w:color w:val="1D272A"/>
          <w:sz w:val="20"/>
          <w:szCs w:val="20"/>
        </w:rPr>
        <w:t xml:space="preserve">Convex: converging; concave: diverging.</w:t>
      </w:r>
    </w:p>
    <w:p>
      <w:pPr>
        <w:spacing w:after="80"/>
      </w:pPr>
      <w:r>
        <w:rPr>
          <w:rFonts w:ascii="Calibri" w:hAnsi="Calibri" w:eastAsia="Calibri" w:cs="Calibri"/>
          <w:color w:val="C98B3C"/>
          <w:sz w:val="20"/>
          <w:szCs w:val="20"/>
          <w:b w:val="1"/>
          <w:bCs w:val="1"/>
        </w:rPr>
        <w:t xml:space="preserve">✓   </w:t>
      </w:r>
      <w:r>
        <w:rPr>
          <w:rFonts w:ascii="Calibri" w:hAnsi="Calibri" w:eastAsia="Calibri" w:cs="Calibri"/>
          <w:color w:val="1D272A"/>
          <w:sz w:val="20"/>
          <w:szCs w:val="20"/>
        </w:rPr>
        <w:t xml:space="preserve">Convex images can be real or virtual; concave always virtual.</w:t>
      </w:r>
    </w:p>
    <w:p>
      <w:pPr>
        <w:spacing w:after="80"/>
      </w:pPr>
      <w:r>
        <w:rPr>
          <w:rFonts w:ascii="Calibri" w:hAnsi="Calibri" w:eastAsia="Calibri" w:cs="Calibri"/>
          <w:color w:val="C98B3C"/>
          <w:sz w:val="20"/>
          <w:szCs w:val="20"/>
          <w:b w:val="1"/>
          <w:bCs w:val="1"/>
        </w:rPr>
        <w:t xml:space="preserve">✓   </w:t>
      </w:r>
      <w:r>
        <w:rPr>
          <w:rFonts w:ascii="Calibri" w:hAnsi="Calibri" w:eastAsia="Calibri" w:cs="Calibri"/>
          <w:color w:val="1D272A"/>
          <w:sz w:val="20"/>
          <w:szCs w:val="20"/>
        </w:rPr>
        <w:t xml:space="preserve">Magnification = image height ÷ object height (no units).</w:t>
      </w:r>
    </w:p>
    <w:p>
      <w:pPr>
        <w:spacing w:after="80"/>
      </w:pPr>
      <w:r>
        <w:rPr>
          <w:rFonts w:ascii="Calibri" w:hAnsi="Calibri" w:eastAsia="Calibri" w:cs="Calibri"/>
          <w:color w:val="C98B3C"/>
          <w:sz w:val="20"/>
          <w:szCs w:val="20"/>
          <w:b w:val="1"/>
          <w:bCs w:val="1"/>
        </w:rPr>
        <w:t xml:space="preserve">✓   </w:t>
      </w:r>
      <w:r>
        <w:rPr>
          <w:rFonts w:ascii="Calibri" w:hAnsi="Calibri" w:eastAsia="Calibri" w:cs="Calibri"/>
          <w:color w:val="1D272A"/>
          <w:sz w:val="20"/>
          <w:szCs w:val="20"/>
        </w:rPr>
        <w:t xml:space="preserve">Two rays to locate the image.</w:t>
      </w:r>
    </w:p>
    <w:p>
      <w:pPr>
        <w:spacing w:before="120"/>
      </w:pPr>
      <w:pPr/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C98B3C"/>
          <w:left w:val="single" w:sz="4" w:color="C98B3C"/>
          <w:right w:val="single" w:sz="4" w:color="C98B3C"/>
          <w:bottom w:val="single" w:sz="4" w:color="C98B3C"/>
          <w:insideH w:val="single" w:sz="4" w:color="C98B3C"/>
          <w:insideV w:val="single" w:sz="4" w:color="C98B3C"/>
        </w:tblBorders>
      </w:tblPr>
      <w:tr>
        <w:trPr>
          <w:cantSplit w:val="1"/>
        </w:trPr>
        <w:tc>
          <w:tcPr>
            <w:tcW w:w="10206" w:type="dxa"/>
            <w:shd w:val="clear" w:fill="08222A"/>
            <w:noWrap/>
          </w:tcPr>
          <w:p>
            <w:pPr>
              <w:spacing w:after="60"/>
            </w:pPr>
            <w:r>
              <w:rPr>
                <w:rFonts w:ascii="Calibri" w:hAnsi="Calibri" w:eastAsia="Calibri" w:cs="Calibri"/>
                <w:color w:val="DCB480"/>
                <w:sz w:val="15"/>
                <w:szCs w:val="15"/>
                <w:b w:val="1"/>
                <w:bCs w:val="1"/>
                <w:spacing w:val="15"/>
              </w:rPr>
              <w:t xml:space="preserve">EXAM FOCUS</w:t>
            </w:r>
          </w:p>
          <w:p>
            <w:pPr>
              <w:spacing w:after="90"/>
            </w:pPr>
            <w:r>
              <w:rPr>
                <w:rFonts w:ascii="Georgia" w:hAnsi="Georgia" w:eastAsia="Georgia" w:cs="Georgia"/>
                <w:color w:val="FFFFFF"/>
                <w:sz w:val="23"/>
                <w:szCs w:val="23"/>
                <w:b w:val="1"/>
                <w:bCs w:val="1"/>
              </w:rPr>
              <w:t xml:space="preserve">An object is 2.0 cm high. The image is 6.0 cm high. Calculate the magnification. (2 marks)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C9D6D5"/>
                <w:sz w:val="19"/>
                <w:szCs w:val="19"/>
              </w:rPr>
              <w:t xml:space="preserve">Image height divided by object height.</w:t>
            </w:r>
          </w:p>
        </w:tc>
      </w:tr>
    </w:tbl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Exam Practice: Lenses</w:t>
      </w:r>
    </w:p>
    <w:p>
      <w:pPr>
        <w:spacing w:after="90"/>
      </w:pPr>
      <w:r>
        <w:rPr>
          <w:rFonts w:ascii="Calibri" w:hAnsi="Calibri" w:eastAsia="Calibri" w:cs="Calibri"/>
          <w:color w:val="5C6D70"/>
          <w:sz w:val="20"/>
          <w:szCs w:val="20"/>
          <w:i w:val="1"/>
          <w:iCs w:val="1"/>
        </w:rPr>
        <w:t xml:space="preserve">Answer all questions. Use the mark allocation as a guide to how much to write. · 15 minutes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Question 1 · 2 marks · Calculate.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An object is 2.0 cm high. A lens produces an image that is 6.0 cm high. Calculate the magnification. Use the equation: magnification =…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Question 2 · 4 marks · Complete the diagram.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The diagram shows an object in front of a convex lens. Two rays have been drawn. Complete the ray diagram to find the position of the image…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Question 3 · 2 marks · Explain.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Explain the difference between a real image and a virtual image.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Question 4 · 3 marks · Describe.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State what happens to parallel rays of light when they pass through (a) a convex lens (b) a concave lens.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Question 5 · 3 marks · Calculate.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A lens forms an image 20 mm high. The magnification is 5. Calculate the height of the object.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Question 1 · 2 marks · Calculate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C9D6D5"/>
          <w:left w:val="single" w:sz="4" w:color="C9D6D5"/>
          <w:right w:val="single" w:sz="4" w:color="C9D6D5"/>
          <w:bottom w:val="single" w:sz="4" w:color="C9D6D5"/>
          <w:insideH w:val="single" w:sz="4" w:color="C9D6D5"/>
          <w:insideV w:val="single" w:sz="4" w:color="C9D6D5"/>
        </w:tblBorders>
      </w:tblPr>
      <w:tr>
        <w:trPr>
          <w:cantSplit w:val="1"/>
        </w:trPr>
        <w:tc>
          <w:tcPr>
            <w:tcW w:w="10206" w:type="dxa"/>
            <w:shd w:val="clear" w:fill="F1F4F3"/>
            <w:noWrap/>
          </w:tcPr>
          <w:p>
            <w:pPr>
              <w:spacing w:after="70" w:line="276" w:lineRule="auto"/>
            </w:pPr>
            <w:r>
              <w:rPr>
                <w:rFonts w:ascii="Georgia" w:hAnsi="Georgia" w:eastAsia="Georgia" w:cs="Georgia"/>
                <w:color w:val="12414C"/>
                <w:sz w:val="24"/>
                <w:szCs w:val="24"/>
                <w:b w:val="0"/>
                <w:bCs w:val="0"/>
                <w:i w:val="1"/>
                <w:iCs w:val="1"/>
              </w:rPr>
              <w:t xml:space="preserve">“An object is 2.0 cm high. A lens produces an image that is 6.0 cm high. Calculate the magnification. Use the equation: magnification = image height ÷ object height”</w:t>
            </w:r>
          </w:p>
        </w:tc>
      </w:tr>
    </w:tbl>
    <w:p>
      <w:pPr>
        <w:spacing w:before="90" w:after="30"/>
      </w:pPr>
      <w:r>
        <w:rPr>
          <w:rFonts w:ascii="Calibri" w:hAnsi="Calibri" w:eastAsia="Calibri" w:cs="Calibri"/>
          <w:color w:val="C98B3C"/>
          <w:sz w:val="15"/>
          <w:szCs w:val="15"/>
          <w:b w:val="1"/>
          <w:bCs w:val="1"/>
          <w:spacing w:val="15"/>
        </w:rPr>
        <w:t xml:space="preserve">HOW TO ANSWER IT   </w:t>
      </w:r>
      <w:r>
        <w:rPr>
          <w:rFonts w:ascii="Calibri" w:hAnsi="Calibri" w:eastAsia="Calibri" w:cs="Calibri"/>
          <w:color w:val="1D272A"/>
          <w:sz w:val="20"/>
          <w:szCs w:val="20"/>
        </w:rPr>
        <w:t xml:space="preserve">Command word: Calculate. Worth 2 marks, so plan before writing.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Question 1 · mark scheme</w:t>
      </w:r>
    </w:p>
    <w:p>
      <w:pPr>
        <w:spacing w:after="90"/>
      </w:pPr>
      <w:r>
        <w:rPr>
          <w:rFonts w:ascii="Calibri" w:hAnsi="Calibri" w:eastAsia="Calibri" w:cs="Calibri"/>
          <w:color w:val="5C6D70"/>
          <w:sz w:val="20"/>
          <w:szCs w:val="20"/>
          <w:i w:val="1"/>
          <w:iCs w:val="1"/>
        </w:rPr>
        <w:t xml:space="preserve">2 marks available. Award a mark for each point made.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Correct substitution.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1 mark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3.0 (no units).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1 mark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Model answer.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6.0 ÷ 2.0 = 3.0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Question 2 · 4 marks · Complete the diagram</w:t>
      </w:r>
    </w:p>
    <w:tbl>
      <w:tblGrid>
        <w:gridCol w:w="5715" w:type="dxa"/>
        <w:gridCol w:w="4491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C9D6D5"/>
          <w:left w:val="single" w:sz="4" w:color="C9D6D5"/>
          <w:right w:val="single" w:sz="4" w:color="C9D6D5"/>
          <w:bottom w:val="single" w:sz="4" w:color="C9D6D5"/>
          <w:insideH w:val="single" w:sz="4" w:color="C9D6D5"/>
          <w:insideV w:val="single" w:sz="4" w:color="C9D6D5"/>
        </w:tblBorders>
      </w:tblPr>
      <w:tr>
        <w:trPr>
          <w:cantSplit w:val="1"/>
        </w:trPr>
        <w:tc>
          <w:tcPr>
            <w:tcW w:w="5715" w:type="dxa"/>
            <w:shd w:val="clear" w:fill="F1F4F3"/>
            <w:noWrap/>
          </w:tcPr>
          <w:p>
            <w:pPr>
              <w:spacing w:after="100" w:line="276" w:lineRule="auto"/>
            </w:pPr>
            <w:r>
              <w:rPr>
                <w:rFonts w:ascii="Calibri" w:hAnsi="Calibri" w:eastAsia="Calibri" w:cs="Calibri"/>
                <w:color w:val="1D272A"/>
                <w:sz w:val="21"/>
                <w:szCs w:val="21"/>
              </w:rPr>
              <w:t xml:space="preserve">The diagram shows an object in front of a convex lens. Two rays have been drawn. Complete the ray diagram to find the position of the image and draw the image. Describe the image. (4 marks)</w:t>
            </w:r>
          </w:p>
        </w:tc>
        <w:tc>
          <w:tcPr>
            <w:tcW w:w="4491" w:type="dxa"/>
            <w:shd w:val="clear" w:fill="F1F4F3"/>
            <w:noWrap/>
          </w:tcPr>
          <w:p>
            <w:pPr>
              <w:jc w:val="center"/>
            </w:pPr>
            <w:r>
              <w:pict>
                <v:shape type="#_x0000_t75" stroked="f" style="width:216pt; height:162pt; margin-left:0pt; margin-top:0pt; mso-position-horizontal:left; mso-position-vertical:top; mso-position-horizontal-relative:char; mso-position-vertical-relative:line;">
                  <w10:wrap type="inline"/>
                  <v:imagedata r:id="rId9" o:title=""/>
                </v:shape>
              </w:pict>
            </w:r>
          </w:p>
        </w:tc>
      </w:tr>
    </w:tbl>
    <w:p>
      <w:pPr>
        <w:spacing w:after="110"/>
      </w:pPr>
      <w:r>
        <w:rPr>
          <w:rFonts w:ascii="Calibri" w:hAnsi="Calibri" w:eastAsia="Calibri" w:cs="Calibri"/>
          <w:color w:val="1D272A"/>
          <w:sz w:val="17"/>
          <w:szCs w:val="17"/>
        </w:rPr>
        <w:t xml:space="preserve"/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Question 2 · mark scheme</w:t>
      </w:r>
    </w:p>
    <w:p>
      <w:pPr>
        <w:spacing w:after="90"/>
      </w:pPr>
      <w:r>
        <w:rPr>
          <w:rFonts w:ascii="Calibri" w:hAnsi="Calibri" w:eastAsia="Calibri" w:cs="Calibri"/>
          <w:color w:val="5C6D70"/>
          <w:sz w:val="20"/>
          <w:szCs w:val="20"/>
          <w:i w:val="1"/>
          <w:iCs w:val="1"/>
        </w:rPr>
        <w:t xml:space="preserve">4 marks available. Award a mark for each point made.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Rays continue to cross.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1 mark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Image drawn from the axis to the intersection.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1 mark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Real and inverted.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1 mark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Smaller than the object.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1 mark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Model answer.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The two rays cross beyond the lens; the image is drawn from the axis to the crossing point. The image is real, inverted and smaller.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Question 3 · 2 marks · Explain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C9D6D5"/>
          <w:left w:val="single" w:sz="4" w:color="C9D6D5"/>
          <w:right w:val="single" w:sz="4" w:color="C9D6D5"/>
          <w:bottom w:val="single" w:sz="4" w:color="C9D6D5"/>
          <w:insideH w:val="single" w:sz="4" w:color="C9D6D5"/>
          <w:insideV w:val="single" w:sz="4" w:color="C9D6D5"/>
        </w:tblBorders>
      </w:tblPr>
      <w:tr>
        <w:trPr>
          <w:cantSplit w:val="1"/>
        </w:trPr>
        <w:tc>
          <w:tcPr>
            <w:tcW w:w="10206" w:type="dxa"/>
            <w:shd w:val="clear" w:fill="F1F4F3"/>
            <w:noWrap/>
          </w:tcPr>
          <w:p>
            <w:pPr>
              <w:spacing w:after="70" w:line="276" w:lineRule="auto"/>
            </w:pPr>
            <w:r>
              <w:rPr>
                <w:rFonts w:ascii="Georgia" w:hAnsi="Georgia" w:eastAsia="Georgia" w:cs="Georgia"/>
                <w:color w:val="12414C"/>
                <w:sz w:val="24"/>
                <w:szCs w:val="24"/>
                <w:b w:val="0"/>
                <w:bCs w:val="0"/>
                <w:i w:val="1"/>
                <w:iCs w:val="1"/>
              </w:rPr>
              <w:t xml:space="preserve">“Explain the difference between a real image and a virtual image.”</w:t>
            </w:r>
          </w:p>
        </w:tc>
      </w:tr>
    </w:tbl>
    <w:p>
      <w:pPr>
        <w:spacing w:before="90" w:after="30"/>
      </w:pPr>
      <w:r>
        <w:rPr>
          <w:rFonts w:ascii="Calibri" w:hAnsi="Calibri" w:eastAsia="Calibri" w:cs="Calibri"/>
          <w:color w:val="C98B3C"/>
          <w:sz w:val="15"/>
          <w:szCs w:val="15"/>
          <w:b w:val="1"/>
          <w:bCs w:val="1"/>
          <w:spacing w:val="15"/>
        </w:rPr>
        <w:t xml:space="preserve">HOW TO ANSWER IT   </w:t>
      </w:r>
      <w:r>
        <w:rPr>
          <w:rFonts w:ascii="Calibri" w:hAnsi="Calibri" w:eastAsia="Calibri" w:cs="Calibri"/>
          <w:color w:val="1D272A"/>
          <w:sz w:val="20"/>
          <w:szCs w:val="20"/>
        </w:rPr>
        <w:t xml:space="preserve">Command word: Explain. Worth 2 marks, so plan before writing.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Question 3 · mark scheme</w:t>
      </w:r>
    </w:p>
    <w:p>
      <w:pPr>
        <w:spacing w:after="90"/>
      </w:pPr>
      <w:r>
        <w:rPr>
          <w:rFonts w:ascii="Calibri" w:hAnsi="Calibri" w:eastAsia="Calibri" w:cs="Calibri"/>
          <w:color w:val="5C6D70"/>
          <w:sz w:val="20"/>
          <w:szCs w:val="20"/>
          <w:i w:val="1"/>
          <w:iCs w:val="1"/>
        </w:rPr>
        <w:t xml:space="preserve">2 marks available. Award a mark for each point made.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Real: rays meet, on a screen.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1 mark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Virtual: rays appear to come from, not on a screen.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1 mark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Model answer.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A real image is formed where light rays actually meet and can be projected onto a screen. A virtual image is where the rays only appear to come from, and cannot be shown on a screen.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Question 4 · 3 marks · Describe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C9D6D5"/>
          <w:left w:val="single" w:sz="4" w:color="C9D6D5"/>
          <w:right w:val="single" w:sz="4" w:color="C9D6D5"/>
          <w:bottom w:val="single" w:sz="4" w:color="C9D6D5"/>
          <w:insideH w:val="single" w:sz="4" w:color="C9D6D5"/>
          <w:insideV w:val="single" w:sz="4" w:color="C9D6D5"/>
        </w:tblBorders>
      </w:tblPr>
      <w:tr>
        <w:trPr>
          <w:cantSplit w:val="1"/>
        </w:trPr>
        <w:tc>
          <w:tcPr>
            <w:tcW w:w="10206" w:type="dxa"/>
            <w:shd w:val="clear" w:fill="F1F4F3"/>
            <w:noWrap/>
          </w:tcPr>
          <w:p>
            <w:pPr>
              <w:spacing w:after="70" w:line="276" w:lineRule="auto"/>
            </w:pPr>
            <w:r>
              <w:rPr>
                <w:rFonts w:ascii="Georgia" w:hAnsi="Georgia" w:eastAsia="Georgia" w:cs="Georgia"/>
                <w:color w:val="12414C"/>
                <w:sz w:val="24"/>
                <w:szCs w:val="24"/>
                <w:b w:val="0"/>
                <w:bCs w:val="0"/>
                <w:i w:val="1"/>
                <w:iCs w:val="1"/>
              </w:rPr>
              <w:t xml:space="preserve">“State what happens to parallel rays of light when they pass through (a) a convex lens (b) a concave lens.”</w:t>
            </w:r>
          </w:p>
        </w:tc>
      </w:tr>
    </w:tbl>
    <w:p>
      <w:pPr>
        <w:spacing w:before="90" w:after="30"/>
      </w:pPr>
      <w:r>
        <w:rPr>
          <w:rFonts w:ascii="Calibri" w:hAnsi="Calibri" w:eastAsia="Calibri" w:cs="Calibri"/>
          <w:color w:val="C98B3C"/>
          <w:sz w:val="15"/>
          <w:szCs w:val="15"/>
          <w:b w:val="1"/>
          <w:bCs w:val="1"/>
          <w:spacing w:val="15"/>
        </w:rPr>
        <w:t xml:space="preserve">HOW TO ANSWER IT   </w:t>
      </w:r>
      <w:r>
        <w:rPr>
          <w:rFonts w:ascii="Calibri" w:hAnsi="Calibri" w:eastAsia="Calibri" w:cs="Calibri"/>
          <w:color w:val="1D272A"/>
          <w:sz w:val="20"/>
          <w:szCs w:val="20"/>
        </w:rPr>
        <w:t xml:space="preserve">Command word: Describe. Worth 3 marks, so plan before writing.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Question 4 · mark scheme</w:t>
      </w:r>
    </w:p>
    <w:p>
      <w:pPr>
        <w:spacing w:after="90"/>
      </w:pPr>
      <w:r>
        <w:rPr>
          <w:rFonts w:ascii="Calibri" w:hAnsi="Calibri" w:eastAsia="Calibri" w:cs="Calibri"/>
          <w:color w:val="5C6D70"/>
          <w:sz w:val="20"/>
          <w:szCs w:val="20"/>
          <w:i w:val="1"/>
          <w:iCs w:val="1"/>
        </w:rPr>
        <w:t xml:space="preserve">3 marks available. Award a mark for each point made.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Convex: converge at a point.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1 mark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Concave: diverge.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1 mark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Principal focus mentioned.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1 mark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Model answer.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(a) They are brought together at the principal focus. (b) They are spread out (diverge) as though they came from the principal focus on the same side.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Question 5 · 3 marks · Calculate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C9D6D5"/>
          <w:left w:val="single" w:sz="4" w:color="C9D6D5"/>
          <w:right w:val="single" w:sz="4" w:color="C9D6D5"/>
          <w:bottom w:val="single" w:sz="4" w:color="C9D6D5"/>
          <w:insideH w:val="single" w:sz="4" w:color="C9D6D5"/>
          <w:insideV w:val="single" w:sz="4" w:color="C9D6D5"/>
        </w:tblBorders>
      </w:tblPr>
      <w:tr>
        <w:trPr>
          <w:cantSplit w:val="1"/>
        </w:trPr>
        <w:tc>
          <w:tcPr>
            <w:tcW w:w="10206" w:type="dxa"/>
            <w:shd w:val="clear" w:fill="F1F4F3"/>
            <w:noWrap/>
          </w:tcPr>
          <w:p>
            <w:pPr>
              <w:spacing w:after="70" w:line="276" w:lineRule="auto"/>
            </w:pPr>
            <w:r>
              <w:rPr>
                <w:rFonts w:ascii="Georgia" w:hAnsi="Georgia" w:eastAsia="Georgia" w:cs="Georgia"/>
                <w:color w:val="12414C"/>
                <w:sz w:val="24"/>
                <w:szCs w:val="24"/>
                <w:b w:val="0"/>
                <w:bCs w:val="0"/>
                <w:i w:val="1"/>
                <w:iCs w:val="1"/>
              </w:rPr>
              <w:t xml:space="preserve">“A lens forms an image 20 mm high. The magnification is 5. Calculate the height of the object.”</w:t>
            </w:r>
          </w:p>
        </w:tc>
      </w:tr>
    </w:tbl>
    <w:p>
      <w:pPr>
        <w:spacing w:before="90" w:after="30"/>
      </w:pPr>
      <w:r>
        <w:rPr>
          <w:rFonts w:ascii="Calibri" w:hAnsi="Calibri" w:eastAsia="Calibri" w:cs="Calibri"/>
          <w:color w:val="C98B3C"/>
          <w:sz w:val="15"/>
          <w:szCs w:val="15"/>
          <w:b w:val="1"/>
          <w:bCs w:val="1"/>
          <w:spacing w:val="15"/>
        </w:rPr>
        <w:t xml:space="preserve">HOW TO ANSWER IT   </w:t>
      </w:r>
      <w:r>
        <w:rPr>
          <w:rFonts w:ascii="Calibri" w:hAnsi="Calibri" w:eastAsia="Calibri" w:cs="Calibri"/>
          <w:color w:val="1D272A"/>
          <w:sz w:val="20"/>
          <w:szCs w:val="20"/>
        </w:rPr>
        <w:t xml:space="preserve">Command word: Calculate. Worth 3 marks, so plan before writing.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Question 5 · mark scheme</w:t>
      </w:r>
    </w:p>
    <w:p>
      <w:pPr>
        <w:spacing w:after="90"/>
      </w:pPr>
      <w:r>
        <w:rPr>
          <w:rFonts w:ascii="Calibri" w:hAnsi="Calibri" w:eastAsia="Calibri" w:cs="Calibri"/>
          <w:color w:val="5C6D70"/>
          <w:sz w:val="20"/>
          <w:szCs w:val="20"/>
          <w:i w:val="1"/>
          <w:iCs w:val="1"/>
        </w:rPr>
        <w:t xml:space="preserve">3 marks available. Award a mark for each point made.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Rearranges the equation.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1 mark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Correct substitution.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1 mark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4.0 mm.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1 mark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Model answer.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Object height = 20 ÷ 5 = 4.0 mm.</w:t>
      </w:r>
    </w:p>
    <w:sectPr>
      <w:footerReference w:type="default" r:id="rId10"/>
      <w:pgSz w:orient="portrait" w:w="11906" w:h="16838"/>
      <w:pgMar w:top="850" w:right="850" w:bottom="850" w:left="850" w:header="708" w:footer="708" w:gutter="0"/>
      <w:cols w:num="1" w:space="720"/>
    </w:sectPr>
    <!--openrevise-mark--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  <w:spacing w:before="0" w:after="0"/>
    </w:pPr>
    <w:r>
      <w:rPr>
        <w:rFonts w:ascii="Calibri" w:hAnsi="Calibri" w:eastAsia="Calibri" w:cs="Calibri"/>
        <w:color w:val="5C6D70"/>
        <w:sz w:val="16"/>
        <w:szCs w:val="16"/>
      </w:rPr>
      <w:t xml:space="preserve">openrevise.com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tru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1"/>
        <w:szCs w:val="21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image" Target="media/section_image2.png"/><Relationship Id="rId9" Type="http://schemas.openxmlformats.org/officeDocument/2006/relationships/image" Target="media/section_image3.png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Lesson Pack Maker</dc:creator>
  <dc:title>Lenses - Teacher Notes</dc:title>
  <dc:description/>
  <dc:subject>Waves</dc:subject>
  <cp:keywords/>
  <cp:category/>
  <cp:lastModifiedBy/>
  <dcterms:created xsi:type="dcterms:W3CDTF">2026-09-30T18:31:21+01:00</dcterms:created>
  <dcterms:modified xsi:type="dcterms:W3CDTF">2026-09-30T18:31:21+01:00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