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2  ·  FOUNDATION &amp; HIGHER</w:t>
      </w:r>
    </w:p>
    <w:p>
      <w:pPr>
        <w:spacing w:after="40"/>
      </w:pPr>
      <w:r>
        <w:rPr>
          <w:rFonts w:ascii="Arial" w:hAnsi="Arial" w:eastAsia="Arial" w:cs="Arial"/>
          <w:color w:val="000000"/>
          <w:sz w:val="36"/>
          <w:szCs w:val="36"/>
          <w:b w:val="1"/>
          <w:bCs w:val="1"/>
        </w:rPr>
        <w:t xml:space="preserve">Exam Practice: Life cycle of a star</w:t>
      </w:r>
    </w:p>
    <w:p>
      <w:pPr>
        <w:spacing w:after="120"/>
        <w:pBdr>
          <w:bottom w:val="single" w:sz="12" w:color="000000"/>
        </w:pBdr>
      </w:pPr>
      <w:r>
        <w:rPr>
          <w:rFonts w:ascii="Arial" w:hAnsi="Arial" w:eastAsia="Arial" w:cs="Arial"/>
          <w:color w:val="000000"/>
          <w:sz w:val="18"/>
          <w:szCs w:val="18"/>
        </w:rPr>
        <w:t xml:space="preserve">Life cycle of a star   ·   Space physics   ·   Lesson 2 of 4   ·   16 marks   ·   17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Name the stages in the life cycle of a star like our Sun after the main sequence.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a star on the main sequence is stable.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Describe the life cycle of a star that is much more massive than the Sun.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some elements heavier than iron are found on Earth even though they cannot be made in the main sequence.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Explain how the Sun formed and why the Sun is stable.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jc w:val="right"/>
        <w:spacing w:before="240" w:after="0"/>
      </w:pPr>
      <w:r>
        <w:rPr>
          <w:rFonts w:ascii="Arial" w:hAnsi="Arial" w:eastAsia="Arial" w:cs="Arial"/>
          <w:color w:val="000000"/>
          <w:sz w:val="20"/>
          <w:szCs w:val="20"/>
          <w:b w:val="1"/>
          <w:bCs w:val="1"/>
        </w:rPr>
        <w:t xml:space="preserve">TOTAL FOR PAPER = 16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Red giant, then white dwarf (then black dwarf).</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Red giant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White dwarf</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inward force of gravity is balanced by the outward pressure from the energy released by nuclear fusion, so the star neither collapses nor expands.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Gravity acts inwards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Fusion energy gives outward pressure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The forces balance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cloud of dust and gas collapses under gravity to form a protostar, then a main sequence star. When hydrogen runs out it expands into a red supergiant, then explodes as a supernova, leaving a neutron star or a black hole.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Nebula / protostar / main sequence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Red supergiant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Supernova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Neutron star or black hole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Elements heavier than iron are made in the explosion of a supernova, which has enough energy. The explosion throws the elements into space, where they form part of new stars and planets.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Supernova forms heavier elements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Elements thrown into space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Incorporated into new stars and planets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Dust and gas were pulled together by gravity. The star got hot and dense enough for nuclear fusion to start. It is stable as the inward gravitational force balances the outward pressure from fusion energy.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Gravity pulls dust and gas together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Fusion begins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Gravity acts inwards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Balanced by outward pressure</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Life cycle of a star - Exam Practice: Life cycle of a star</dc:title>
  <dc:description/>
  <dc:subject>Space physics</dc:subject>
  <cp:keywords/>
  <cp:category/>
  <cp:lastModifiedBy/>
  <dcterms:created xsi:type="dcterms:W3CDTF">2026-09-30T18:39:22+01:00</dcterms:created>
  <dcterms:modified xsi:type="dcterms:W3CDTF">2026-09-30T18:39:22+01:00</dcterms:modified>
</cp:coreProperties>
</file>

<file path=docProps/custom.xml><?xml version="1.0" encoding="utf-8"?>
<Properties xmlns="http://schemas.openxmlformats.org/officeDocument/2006/custom-properties" xmlns:vt="http://schemas.openxmlformats.org/officeDocument/2006/docPropsVTypes"/>
</file>