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2</w:t>
      </w:r>
    </w:p>
    <w:p>
      <w:pPr>
        <w:spacing w:after="40"/>
      </w:pPr>
      <w:r>
        <w:rPr>
          <w:rFonts w:ascii="Georgia" w:hAnsi="Georgia" w:eastAsia="Georgia" w:cs="Georgia"/>
          <w:color w:val="8A4326"/>
          <w:sz w:val="38"/>
          <w:szCs w:val="38"/>
          <w:b w:val="1"/>
          <w:bCs w:val="1"/>
        </w:rPr>
        <w:t xml:space="preserve">Exam Practice: Using the Marketing Mix</w:t>
      </w:r>
    </w:p>
    <w:p>
      <w:pPr>
        <w:spacing w:after="120"/>
        <w:pBdr>
          <w:bottom w:val="single" w:sz="10" w:color="D8973C"/>
        </w:pBdr>
      </w:pPr>
      <w:r>
        <w:rPr>
          <w:rFonts w:ascii="Calibri" w:hAnsi="Calibri" w:eastAsia="Calibri" w:cs="Calibri"/>
          <w:color w:val="7A6659"/>
          <w:sz w:val="18"/>
          <w:szCs w:val="18"/>
        </w:rPr>
        <w:t xml:space="preserve">Using the marketing mix to make business decisions   ·   Making marketing decisions   ·   Lesson 5 of 5   ·   18 marks   ·   25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'competitive advantage'.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way that a change in product could affect the price element of the marketing mix.</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way a business could use its marketing mix to gain a competitive advantage.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EVALUATE   </w:t>
      </w:r>
      <w:r>
        <w:rPr>
          <w:rFonts w:ascii="Calibri" w:hAnsi="Calibri" w:eastAsia="Calibri" w:cs="Calibri"/>
          <w:color w:val="8A4326"/>
          <w:sz w:val="19"/>
          <w:szCs w:val="19"/>
          <w:b w:val="1"/>
          <w:bCs w:val="1"/>
        </w:rPr>
        <w:t xml:space="preserve">[12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Bloom Coffee PLC owns 120 coffee shops across the UK, charging slightly higher prices than its rivals. It promotes itself mainly through a loyalty app. Over the past year its sales have fallen by 8% as two large competitors have opened shops near many of its locations and started heavy TV advertising.</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Evaluate whether Bloom Coffee PLC should respond to the competition by cutting its prices.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Something that makes a business more attractive to customers than its competitors.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 advantage over competitors that attracts customers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Improving the quality of the product increases its costs (1), so the business may need to raise the price - which customers may accept because the product is better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way identified</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It could make its product different from competitors' through a unique feature (1). This gives customers a reason to choose it over rivals (1). As a result, the business can win market share and may be able to charge a higher price, increasing its profit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way identified, linked to one or more Ps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[12 marks]</w:t>
      </w:r>
    </w:p>
    <w:p>
      <w:pPr>
        <w:spacing w:after="80" w:line="268.80000000000001" w:lineRule="auto"/>
      </w:pPr>
      <w:r>
        <w:rPr>
          <w:rFonts w:ascii="Calibri" w:hAnsi="Calibri" w:eastAsia="Calibri" w:cs="Calibri"/>
          <w:color w:val="2B2420"/>
          <w:sz w:val="20"/>
          <w:szCs w:val="20"/>
        </w:rPr>
        <w:t xml:space="preserve">Cutting prices could win back price-sensitive customers who have switched to the new competitors, and could stop the 8% fall in sales. Combined with offers on its loyalty app, lower prices might encourage customers to return regularly. However, Bloom already charges more than its rivals, which suggests customers see it as higher quality. Cutting prices could damage that image and start a price war with two large competitors who may be able to cut further, reducing Bloom's profit on every cup. Instead, Bloom could use its other Ps: improving its product, using its app to reward loyal customers, or promoting what makes it different. A price cut alone does not make its mix more competitive. Overall, Bloom should not rely on cutting prices across the board, because its competitive advantage is quality, not price. It depends on why customers are leaving: if research shows price is the main reason, targeted app discounts may be better than a general price cut.</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4 marks): uses the context - 120 shops, higher prices, loyalty app, 8% fall, rivals' TV adverts</w:t>
      </w:r>
      <w:r>
        <w:rPr>
          <w:rFonts w:ascii="Calibri" w:hAnsi="Calibri" w:eastAsia="Calibri" w:cs="Calibri"/>
          <w:color w:val="7A6659"/>
          <w:sz w:val="18"/>
          <w:szCs w:val="18"/>
          <w:i w:val="1"/>
          <w:iCs w:val="1"/>
        </w:rPr>
        <w:t xml:space="preserve">   Level 1-4</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4 marks): chains of reasoning about price and the rest of the mix</w:t>
      </w:r>
      <w:r>
        <w:rPr>
          <w:rFonts w:ascii="Calibri" w:hAnsi="Calibri" w:eastAsia="Calibri" w:cs="Calibri"/>
          <w:color w:val="7A6659"/>
          <w:sz w:val="18"/>
          <w:szCs w:val="18"/>
          <w:i w:val="1"/>
          <w:iCs w:val="1"/>
        </w:rPr>
        <w:t xml:space="preserve">   Level 1-4</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AO3b (Evaluation, 4 marks): a supported judgement, with "it depends on"</w:t>
      </w:r>
      <w:r>
        <w:rPr>
          <w:rFonts w:ascii="Calibri" w:hAnsi="Calibri" w:eastAsia="Calibri" w:cs="Calibri"/>
          <w:color w:val="7A6659"/>
          <w:sz w:val="18"/>
          <w:szCs w:val="18"/>
          <w:i w:val="1"/>
          <w:iCs w:val="1"/>
        </w:rPr>
        <w:t xml:space="preserve">   Level 1-4</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Using the marketing mix to make business decisions - Exam Practice: Using the Marketing Mix</dc:title>
  <dc:description/>
  <dc:subject>Making marketing decisions</dc:subject>
  <cp:keywords/>
  <cp:category/>
  <cp:lastModifiedBy/>
  <dcterms:created xsi:type="dcterms:W3CDTF">2026-09-28T08:08:59+01:00</dcterms:created>
  <dcterms:modified xsi:type="dcterms:W3CDTF">2026-09-28T08:08:59+01:00</dcterms:modified>
</cp:coreProperties>
</file>

<file path=docProps/custom.xml><?xml version="1.0" encoding="utf-8"?>
<Properties xmlns="http://schemas.openxmlformats.org/officeDocument/2006/custom-properties" xmlns:vt="http://schemas.openxmlformats.org/officeDocument/2006/docPropsVTypes"/>
</file>