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Statistical Diagrams 2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Statistical diagrams 2   ·   Interpreting and representing data   ·   Lesson 6 of 6   ·   11 marks   ·   20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Here are the times, in seconds, that 12 students took to solve a puzzle: 23, 35, 41, 28, 32, 45, 38, 26, 31, 40, 36, 29. Draw an ordered stem-and-leaf diagram to show this information.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For the puzzle times in the last question, find (a) the median (b) the range.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A second group of students solved the same puzzle. Their median time was 38 seconds and their range was 15 seconds. Compare the times of the two groups.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A company used this graph in an advert to show that its sales had "soared". Give two reasons why the graph is misleading.</w:t>
      </w:r>
    </w:p>
    <w:p>
      <w:pPr>
        <w:jc w:val="center"/>
      </w:pPr>
      <w:r>
        <w:pict>
          <v:shape type="#_x0000_t75" stroked="f" style="width:335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table shows the heights, h cm, of 25 plants. 0 &lt; h ≤ 10: 3 plants. 10 &lt; h ≤ 20: 8 plants. 20 &lt; h ≤ 30: 10 plants. 30 &lt; h ≤ 40: 4 plants. Write down the coordinates of the points you would plot to draw a frequency polygon.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Stem 2: 3 6 8 9. Stem 3: 1 2 5 6 8. Stem 4: 0 1 5. Key: 2 then 3 means 23 seconds.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correct stem-and-leaf diagram with the leaves in order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correct diagram with the leaves not in order, or one error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correct key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(a) In order: 23, 26, 28, 29, 31, 32, 35, 36, 38, 40, 41, 45. The median is (32 + 35)/2 = 33.5 seconds. (b) 45 − 23 = 22 seconds.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(a) 33.5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(b) 22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The first group had a lower median (33.5 s against 38 s), so on average they solved the puzzle faster. The second group had a smaller range (15 s against 22 s), so their times were more consistent.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correct comparison of the medians, in context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correct comparison of the ranges, in context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The vertical axis does not start at zero, so the increase looks much bigger than it is. The vertical axis has no label or units, and the scale is uneven.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One valid reason, e.g. the axis does not start at 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second valid reason, e.g. no axis label, or an uneven scale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(5, 3), (15, 8), (25, 10), (35, 4)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four points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Midpoints correct, or at least two points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Statistical diagrams 2 - Exam Practice: Statistical Diagrams 2</dc:title>
  <dc:description/>
  <dc:subject>Interpreting and representing data</dc:subject>
  <cp:keywords/>
  <cp:category/>
  <cp:lastModifiedBy/>
  <dcterms:created xsi:type="dcterms:W3CDTF">2026-09-29T08:52:18+01:00</dcterms:created>
  <dcterms:modified xsi:type="dcterms:W3CDTF">2026-09-29T08:52:18+01:00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